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6A7D" w:rsidRPr="00E81A18" w:rsidRDefault="00A56A7D" w:rsidP="00A56A7D">
      <w:pPr>
        <w:pStyle w:val="3"/>
        <w:numPr>
          <w:ilvl w:val="0"/>
          <w:numId w:val="0"/>
        </w:numPr>
        <w:rPr>
          <w:bCs/>
          <w:caps/>
        </w:rPr>
      </w:pPr>
      <w:bookmarkStart w:id="0" w:name="_Toc199158663"/>
      <w:r w:rsidRPr="00E81A18">
        <w:rPr>
          <w:bCs/>
          <w:caps/>
        </w:rPr>
        <w:t>Лекция 2</w:t>
      </w:r>
      <w:bookmarkEnd w:id="0"/>
      <w:r w:rsidRPr="00E81A18">
        <w:rPr>
          <w:bCs/>
          <w:caps/>
        </w:rPr>
        <w:t xml:space="preserve">  </w:t>
      </w:r>
    </w:p>
    <w:p w:rsidR="00A56A7D" w:rsidRPr="00E81A18" w:rsidRDefault="00A56A7D" w:rsidP="00A56A7D">
      <w:pPr>
        <w:rPr>
          <w:caps/>
        </w:rPr>
      </w:pPr>
    </w:p>
    <w:p w:rsidR="00A56A7D" w:rsidRDefault="00A56A7D" w:rsidP="00A56A7D">
      <w:pPr>
        <w:pStyle w:val="3"/>
        <w:numPr>
          <w:ilvl w:val="0"/>
          <w:numId w:val="0"/>
        </w:numPr>
        <w:jc w:val="center"/>
        <w:rPr>
          <w:b/>
          <w:bCs/>
        </w:rPr>
      </w:pPr>
      <w:bookmarkStart w:id="1" w:name="_Toc199158664"/>
      <w:r>
        <w:rPr>
          <w:b/>
          <w:bCs/>
        </w:rPr>
        <w:t>4.2</w:t>
      </w:r>
      <w:r w:rsidRPr="00837349">
        <w:rPr>
          <w:b/>
          <w:bCs/>
        </w:rPr>
        <w:t>Динамика материальной точки.</w:t>
      </w:r>
      <w:bookmarkEnd w:id="1"/>
    </w:p>
    <w:p w:rsidR="00A56A7D" w:rsidRPr="00E81A18" w:rsidRDefault="00A56A7D" w:rsidP="00A56A7D"/>
    <w:p w:rsidR="00A56A7D" w:rsidRPr="00D777B6" w:rsidRDefault="00A56A7D" w:rsidP="00A56A7D">
      <w:pPr>
        <w:pStyle w:val="3"/>
        <w:numPr>
          <w:ilvl w:val="0"/>
          <w:numId w:val="0"/>
        </w:numPr>
        <w:rPr>
          <w:bCs/>
        </w:rPr>
      </w:pPr>
      <w:bookmarkStart w:id="2" w:name="_Toc58908252"/>
      <w:bookmarkStart w:id="3" w:name="_Toc199158665"/>
      <w:r w:rsidRPr="00D777B6">
        <w:rPr>
          <w:bCs/>
        </w:rPr>
        <w:t>4.2.1 Законы Ньютона.</w:t>
      </w:r>
      <w:bookmarkEnd w:id="2"/>
      <w:bookmarkEnd w:id="3"/>
    </w:p>
    <w:p w:rsidR="00A56A7D" w:rsidRPr="006E46B7" w:rsidRDefault="00A56A7D" w:rsidP="00A56A7D">
      <w:pPr>
        <w:pStyle w:val="31"/>
        <w:ind w:firstLine="426"/>
        <w:rPr>
          <w:sz w:val="28"/>
          <w:szCs w:val="28"/>
        </w:rPr>
      </w:pPr>
      <w:r w:rsidRPr="006E46B7">
        <w:rPr>
          <w:color w:val="000000"/>
          <w:sz w:val="28"/>
          <w:szCs w:val="28"/>
        </w:rPr>
        <w:t xml:space="preserve">В основу своей механики Ньютон положил три известных закона, носящих его имя. </w:t>
      </w:r>
      <w:r w:rsidRPr="006E46B7">
        <w:rPr>
          <w:color w:val="000000"/>
          <w:sz w:val="28"/>
          <w:szCs w:val="28"/>
        </w:rPr>
        <w:br/>
      </w:r>
      <w:r w:rsidRPr="006E46B7">
        <w:rPr>
          <w:color w:val="0000FF"/>
          <w:sz w:val="28"/>
          <w:szCs w:val="28"/>
        </w:rPr>
        <w:t>Первый</w:t>
      </w:r>
      <w:r w:rsidRPr="006E46B7">
        <w:rPr>
          <w:sz w:val="28"/>
          <w:szCs w:val="28"/>
        </w:rPr>
        <w:t xml:space="preserve"> </w:t>
      </w:r>
      <w:r w:rsidRPr="006E46B7">
        <w:rPr>
          <w:color w:val="0000FF"/>
          <w:sz w:val="28"/>
          <w:szCs w:val="28"/>
        </w:rPr>
        <w:t>закон Ньютона</w:t>
      </w:r>
      <w:r w:rsidRPr="006E46B7">
        <w:rPr>
          <w:i/>
          <w:sz w:val="28"/>
          <w:szCs w:val="28"/>
        </w:rPr>
        <w:t>: Существуют такие системы отсчета, относительно которых тело сохраняет состояние покоя или равн</w:t>
      </w:r>
      <w:r w:rsidRPr="006E46B7">
        <w:rPr>
          <w:i/>
          <w:sz w:val="28"/>
          <w:szCs w:val="28"/>
        </w:rPr>
        <w:t>о</w:t>
      </w:r>
      <w:r w:rsidRPr="006E46B7">
        <w:rPr>
          <w:i/>
          <w:sz w:val="28"/>
          <w:szCs w:val="28"/>
        </w:rPr>
        <w:t>мерного и прямолинейного движения  до тех пор, пока воздействие со стороны других тел не заставит  его изменить  это состо</w:t>
      </w:r>
      <w:r w:rsidRPr="006E46B7">
        <w:rPr>
          <w:i/>
          <w:sz w:val="28"/>
          <w:szCs w:val="28"/>
        </w:rPr>
        <w:t>я</w:t>
      </w:r>
      <w:r w:rsidRPr="006E46B7">
        <w:rPr>
          <w:i/>
          <w:sz w:val="28"/>
          <w:szCs w:val="28"/>
        </w:rPr>
        <w:t>ние.</w:t>
      </w:r>
    </w:p>
    <w:p w:rsidR="00A56A7D" w:rsidRPr="006E46B7" w:rsidRDefault="00A56A7D" w:rsidP="00A56A7D">
      <w:pPr>
        <w:pStyle w:val="31"/>
        <w:ind w:firstLine="426"/>
        <w:rPr>
          <w:sz w:val="28"/>
          <w:szCs w:val="28"/>
        </w:rPr>
      </w:pPr>
      <w:r w:rsidRPr="006E46B7">
        <w:rPr>
          <w:sz w:val="28"/>
          <w:szCs w:val="28"/>
        </w:rPr>
        <w:t>Свойство тел сохранять состояние  покоя или равномерного и пр</w:t>
      </w:r>
      <w:r w:rsidRPr="006E46B7">
        <w:rPr>
          <w:sz w:val="28"/>
          <w:szCs w:val="28"/>
        </w:rPr>
        <w:t>я</w:t>
      </w:r>
      <w:r w:rsidRPr="006E46B7">
        <w:rPr>
          <w:sz w:val="28"/>
          <w:szCs w:val="28"/>
        </w:rPr>
        <w:t xml:space="preserve">молинейного движения при отсутствии воздействия со стороны других тел называется </w:t>
      </w:r>
      <w:r w:rsidRPr="006E46B7">
        <w:rPr>
          <w:i/>
          <w:color w:val="0000FF"/>
          <w:sz w:val="28"/>
          <w:szCs w:val="28"/>
          <w:u w:val="single"/>
        </w:rPr>
        <w:t>инерцией</w:t>
      </w:r>
      <w:r w:rsidRPr="006E46B7">
        <w:rPr>
          <w:sz w:val="28"/>
          <w:szCs w:val="28"/>
        </w:rPr>
        <w:t>. Движение тела при отсутствии внешних воздейс</w:t>
      </w:r>
      <w:r w:rsidRPr="006E46B7">
        <w:rPr>
          <w:sz w:val="28"/>
          <w:szCs w:val="28"/>
        </w:rPr>
        <w:t>т</w:t>
      </w:r>
      <w:r w:rsidRPr="006E46B7">
        <w:rPr>
          <w:sz w:val="28"/>
          <w:szCs w:val="28"/>
        </w:rPr>
        <w:t>вий называется движением по инерции. Поэтому 1 закон Ньютона называют законом инерции. Первый закон Ньютона установлен эксп</w:t>
      </w:r>
      <w:r w:rsidRPr="006E46B7">
        <w:rPr>
          <w:sz w:val="28"/>
          <w:szCs w:val="28"/>
        </w:rPr>
        <w:t>е</w:t>
      </w:r>
      <w:r w:rsidRPr="006E46B7">
        <w:rPr>
          <w:sz w:val="28"/>
          <w:szCs w:val="28"/>
        </w:rPr>
        <w:t xml:space="preserve">риментально. Системы отсчета, относительно которых выполняется 1 закон Ньютона, называются инерциальными. </w:t>
      </w:r>
    </w:p>
    <w:p w:rsidR="00A56A7D" w:rsidRPr="006E46B7" w:rsidRDefault="00A56A7D" w:rsidP="00A56A7D">
      <w:pPr>
        <w:pStyle w:val="31"/>
        <w:ind w:firstLine="426"/>
        <w:rPr>
          <w:sz w:val="28"/>
          <w:szCs w:val="28"/>
        </w:rPr>
      </w:pPr>
      <w:r w:rsidRPr="006E46B7">
        <w:rPr>
          <w:sz w:val="28"/>
          <w:szCs w:val="28"/>
        </w:rPr>
        <w:t>Инерциальной системой отсчета является такая система, которая л</w:t>
      </w:r>
      <w:r w:rsidRPr="006E46B7">
        <w:rPr>
          <w:sz w:val="28"/>
          <w:szCs w:val="28"/>
        </w:rPr>
        <w:t>и</w:t>
      </w:r>
      <w:r w:rsidRPr="006E46B7">
        <w:rPr>
          <w:sz w:val="28"/>
          <w:szCs w:val="28"/>
        </w:rPr>
        <w:t>бо покоится, либо движется равномерно и прямолинейно относительно какой-то другой инерциальной си</w:t>
      </w:r>
      <w:r w:rsidRPr="006E46B7">
        <w:rPr>
          <w:sz w:val="28"/>
          <w:szCs w:val="28"/>
        </w:rPr>
        <w:t>с</w:t>
      </w:r>
      <w:r w:rsidRPr="006E46B7">
        <w:rPr>
          <w:sz w:val="28"/>
          <w:szCs w:val="28"/>
        </w:rPr>
        <w:t>темы отсчета.</w:t>
      </w:r>
    </w:p>
    <w:p w:rsidR="00A56A7D" w:rsidRDefault="00A56A7D" w:rsidP="00A56A7D">
      <w:pPr>
        <w:tabs>
          <w:tab w:val="left" w:pos="426"/>
        </w:tabs>
        <w:ind w:firstLine="426"/>
        <w:rPr>
          <w:szCs w:val="28"/>
        </w:rPr>
      </w:pPr>
      <w:r w:rsidRPr="006E46B7">
        <w:rPr>
          <w:i/>
          <w:color w:val="0000FF"/>
          <w:szCs w:val="28"/>
        </w:rPr>
        <w:t>Системы отсчета, в которых первый закон Ньютона не выполняется, называются неинерциальными</w:t>
      </w:r>
      <w:r w:rsidRPr="006E46B7">
        <w:rPr>
          <w:szCs w:val="28"/>
        </w:rPr>
        <w:t xml:space="preserve">. </w:t>
      </w:r>
    </w:p>
    <w:p w:rsidR="00A56A7D" w:rsidRDefault="00A56A7D" w:rsidP="00A56A7D">
      <w:pPr>
        <w:pStyle w:val="3"/>
        <w:numPr>
          <w:ilvl w:val="0"/>
          <w:numId w:val="0"/>
        </w:numPr>
        <w:rPr>
          <w:b/>
          <w:szCs w:val="28"/>
        </w:rPr>
      </w:pPr>
      <w:bookmarkStart w:id="4" w:name="_Toc58908253"/>
    </w:p>
    <w:p w:rsidR="00A56A7D" w:rsidRPr="00D777B6" w:rsidRDefault="00A56A7D" w:rsidP="00A56A7D">
      <w:pPr>
        <w:pStyle w:val="3"/>
        <w:numPr>
          <w:ilvl w:val="0"/>
          <w:numId w:val="0"/>
        </w:numPr>
        <w:rPr>
          <w:bCs/>
          <w:szCs w:val="28"/>
        </w:rPr>
      </w:pPr>
      <w:bookmarkStart w:id="5" w:name="_Toc199158666"/>
      <w:r w:rsidRPr="00D777B6">
        <w:rPr>
          <w:szCs w:val="28"/>
        </w:rPr>
        <w:t xml:space="preserve">4.2.2 </w:t>
      </w:r>
      <w:r w:rsidRPr="00D777B6">
        <w:rPr>
          <w:bCs/>
          <w:szCs w:val="28"/>
        </w:rPr>
        <w:t>Понятие силы, массы, импульса.</w:t>
      </w:r>
      <w:bookmarkEnd w:id="4"/>
      <w:bookmarkEnd w:id="5"/>
    </w:p>
    <w:p w:rsidR="00A56A7D" w:rsidRPr="006E46B7" w:rsidRDefault="00A56A7D" w:rsidP="00A56A7D">
      <w:pPr>
        <w:pStyle w:val="31"/>
        <w:ind w:firstLine="426"/>
        <w:rPr>
          <w:sz w:val="28"/>
          <w:szCs w:val="28"/>
        </w:rPr>
      </w:pPr>
      <w:r w:rsidRPr="006E46B7">
        <w:rPr>
          <w:sz w:val="28"/>
          <w:szCs w:val="28"/>
        </w:rPr>
        <w:t>Физическая природа взаимодействий в механике не изучается. Это задача физики в целом. Механика изучает лишь такие взаимодействия между телами, которые приводят  либо к изменению механического движения тел, либо к их д</w:t>
      </w:r>
      <w:r w:rsidRPr="006E46B7">
        <w:rPr>
          <w:sz w:val="28"/>
          <w:szCs w:val="28"/>
        </w:rPr>
        <w:t>е</w:t>
      </w:r>
      <w:r w:rsidRPr="006E46B7">
        <w:rPr>
          <w:sz w:val="28"/>
          <w:szCs w:val="28"/>
        </w:rPr>
        <w:t>формациям.</w:t>
      </w:r>
    </w:p>
    <w:p w:rsidR="00A56A7D" w:rsidRPr="006E46B7" w:rsidRDefault="00A56A7D" w:rsidP="00A56A7D">
      <w:pPr>
        <w:pStyle w:val="31"/>
        <w:ind w:firstLine="426"/>
        <w:rPr>
          <w:sz w:val="28"/>
          <w:szCs w:val="28"/>
        </w:rPr>
      </w:pPr>
      <w:r w:rsidRPr="006E46B7">
        <w:rPr>
          <w:sz w:val="28"/>
          <w:szCs w:val="28"/>
        </w:rPr>
        <w:t>Взаимодействия тел, в результате которых они приобретают ускор</w:t>
      </w:r>
      <w:r w:rsidRPr="006E46B7">
        <w:rPr>
          <w:sz w:val="28"/>
          <w:szCs w:val="28"/>
        </w:rPr>
        <w:t>е</w:t>
      </w:r>
      <w:r w:rsidRPr="006E46B7">
        <w:rPr>
          <w:sz w:val="28"/>
          <w:szCs w:val="28"/>
        </w:rPr>
        <w:t>ния или деформируются, или имеет место  то и другое одновременно, называются силами. О наличии и де</w:t>
      </w:r>
      <w:r w:rsidRPr="006E46B7">
        <w:rPr>
          <w:sz w:val="28"/>
          <w:szCs w:val="28"/>
        </w:rPr>
        <w:t>й</w:t>
      </w:r>
      <w:r w:rsidRPr="006E46B7">
        <w:rPr>
          <w:sz w:val="28"/>
          <w:szCs w:val="28"/>
        </w:rPr>
        <w:t>ствии сил мы можем судить:</w:t>
      </w:r>
    </w:p>
    <w:p w:rsidR="00A56A7D" w:rsidRPr="006E46B7" w:rsidRDefault="00A56A7D" w:rsidP="00A56A7D">
      <w:pPr>
        <w:tabs>
          <w:tab w:val="left" w:pos="360"/>
        </w:tabs>
        <w:rPr>
          <w:szCs w:val="28"/>
        </w:rPr>
      </w:pPr>
      <w:r w:rsidRPr="006E46B7">
        <w:rPr>
          <w:szCs w:val="28"/>
        </w:rPr>
        <w:t>1. по их динамическому проявлению, т.е. по тем ускорениям,  к</w:t>
      </w:r>
      <w:r w:rsidRPr="006E46B7">
        <w:rPr>
          <w:szCs w:val="28"/>
        </w:rPr>
        <w:t>о</w:t>
      </w:r>
      <w:r w:rsidRPr="006E46B7">
        <w:rPr>
          <w:szCs w:val="28"/>
        </w:rPr>
        <w:t>торые она сообщает взаимодействующим телам</w:t>
      </w:r>
    </w:p>
    <w:p w:rsidR="00A56A7D" w:rsidRPr="006E46B7" w:rsidRDefault="00A56A7D" w:rsidP="00A56A7D">
      <w:pPr>
        <w:tabs>
          <w:tab w:val="left" w:pos="360"/>
        </w:tabs>
        <w:rPr>
          <w:szCs w:val="28"/>
        </w:rPr>
      </w:pPr>
      <w:r w:rsidRPr="006E46B7">
        <w:rPr>
          <w:szCs w:val="28"/>
        </w:rPr>
        <w:t>2.</w:t>
      </w:r>
      <w:r w:rsidRPr="006E46B7">
        <w:rPr>
          <w:szCs w:val="28"/>
        </w:rPr>
        <w:tab/>
        <w:t>по статическому проявлению сил - по деформациям, которые возник</w:t>
      </w:r>
      <w:r w:rsidRPr="006E46B7">
        <w:rPr>
          <w:szCs w:val="28"/>
        </w:rPr>
        <w:t>а</w:t>
      </w:r>
      <w:r w:rsidRPr="006E46B7">
        <w:rPr>
          <w:szCs w:val="28"/>
        </w:rPr>
        <w:t>ют во взаимодействующих телах.</w:t>
      </w:r>
    </w:p>
    <w:p w:rsidR="00A56A7D" w:rsidRPr="006E46B7" w:rsidRDefault="00A56A7D" w:rsidP="00A56A7D">
      <w:pPr>
        <w:tabs>
          <w:tab w:val="left" w:pos="426"/>
        </w:tabs>
        <w:rPr>
          <w:szCs w:val="28"/>
        </w:rPr>
      </w:pPr>
      <w:r w:rsidRPr="006E46B7">
        <w:rPr>
          <w:szCs w:val="28"/>
        </w:rPr>
        <w:t>В соответствии с этим используются  два метода изм</w:t>
      </w:r>
      <w:r w:rsidRPr="006E46B7">
        <w:rPr>
          <w:szCs w:val="28"/>
        </w:rPr>
        <w:t>е</w:t>
      </w:r>
      <w:r w:rsidRPr="006E46B7">
        <w:rPr>
          <w:szCs w:val="28"/>
        </w:rPr>
        <w:t>рения сил:</w:t>
      </w:r>
    </w:p>
    <w:p w:rsidR="00A56A7D" w:rsidRPr="006E46B7" w:rsidRDefault="00A56A7D" w:rsidP="00A56A7D">
      <w:pPr>
        <w:numPr>
          <w:ilvl w:val="0"/>
          <w:numId w:val="2"/>
        </w:numPr>
        <w:tabs>
          <w:tab w:val="left" w:pos="426"/>
        </w:tabs>
        <w:rPr>
          <w:szCs w:val="28"/>
        </w:rPr>
      </w:pPr>
      <w:r w:rsidRPr="006E46B7">
        <w:rPr>
          <w:szCs w:val="28"/>
        </w:rPr>
        <w:t>Статический метод основан на сравнении сил по вызываемым  ими деформациям. Этот метод применим, когда  действующая сила пропорциональна деформации.  Он и</w:t>
      </w:r>
      <w:r w:rsidRPr="006E46B7">
        <w:rPr>
          <w:szCs w:val="28"/>
        </w:rPr>
        <w:t>с</w:t>
      </w:r>
      <w:r w:rsidRPr="006E46B7">
        <w:rPr>
          <w:szCs w:val="28"/>
        </w:rPr>
        <w:t xml:space="preserve">пользуется в динамометрах. </w:t>
      </w:r>
    </w:p>
    <w:p w:rsidR="00A56A7D" w:rsidRPr="006E46B7" w:rsidRDefault="00A56A7D" w:rsidP="00A56A7D">
      <w:pPr>
        <w:numPr>
          <w:ilvl w:val="0"/>
          <w:numId w:val="2"/>
        </w:numPr>
        <w:tabs>
          <w:tab w:val="left" w:pos="426"/>
        </w:tabs>
        <w:rPr>
          <w:szCs w:val="28"/>
        </w:rPr>
      </w:pPr>
      <w:r w:rsidRPr="006E46B7">
        <w:rPr>
          <w:szCs w:val="28"/>
        </w:rPr>
        <w:t xml:space="preserve">Динамический метод основан на том, что сила является причиной изменения скорости, т.е. сила – причина ускорения. Установлено, что </w:t>
      </w:r>
      <w:r w:rsidRPr="006E46B7">
        <w:rPr>
          <w:szCs w:val="28"/>
        </w:rPr>
        <w:lastRenderedPageBreak/>
        <w:t xml:space="preserve">ускорение материальной точки пропорционально приложенной силе. Таким </w:t>
      </w:r>
      <w:proofErr w:type="gramStart"/>
      <w:r w:rsidRPr="006E46B7">
        <w:rPr>
          <w:szCs w:val="28"/>
        </w:rPr>
        <w:t>образом</w:t>
      </w:r>
      <w:proofErr w:type="gramEnd"/>
      <w:r w:rsidRPr="006E46B7">
        <w:rPr>
          <w:szCs w:val="28"/>
        </w:rPr>
        <w:t xml:space="preserve"> сравнивая ускорения можно тем самым сра</w:t>
      </w:r>
      <w:r w:rsidRPr="006E46B7">
        <w:rPr>
          <w:szCs w:val="28"/>
        </w:rPr>
        <w:t>в</w:t>
      </w:r>
      <w:r w:rsidRPr="006E46B7">
        <w:rPr>
          <w:szCs w:val="28"/>
        </w:rPr>
        <w:t xml:space="preserve">нить силы. </w:t>
      </w:r>
    </w:p>
    <w:p w:rsidR="00A56A7D" w:rsidRPr="006E46B7" w:rsidRDefault="00A56A7D" w:rsidP="00A56A7D">
      <w:pPr>
        <w:tabs>
          <w:tab w:val="left" w:pos="426"/>
        </w:tabs>
        <w:ind w:firstLine="426"/>
        <w:rPr>
          <w:szCs w:val="28"/>
        </w:rPr>
      </w:pPr>
      <w:r w:rsidRPr="006E46B7">
        <w:rPr>
          <w:color w:val="0000FF"/>
          <w:szCs w:val="28"/>
        </w:rPr>
        <w:t>Второй закон Ньютона</w:t>
      </w:r>
      <w:r w:rsidRPr="006E46B7">
        <w:rPr>
          <w:szCs w:val="28"/>
        </w:rPr>
        <w:t xml:space="preserve">: </w:t>
      </w:r>
      <w:r w:rsidRPr="006E46B7">
        <w:rPr>
          <w:i/>
          <w:szCs w:val="28"/>
        </w:rPr>
        <w:t>Ускорение, приобретаемое материальной точкой,  пропорционально вызывающей его силе, совпадает с ней по направлению и обратно пропорционально массе материальной точки (т</w:t>
      </w:r>
      <w:r w:rsidRPr="006E46B7">
        <w:rPr>
          <w:i/>
          <w:szCs w:val="28"/>
        </w:rPr>
        <w:t>е</w:t>
      </w:r>
      <w:r w:rsidRPr="006E46B7">
        <w:rPr>
          <w:i/>
          <w:szCs w:val="28"/>
        </w:rPr>
        <w:t>ла):</w:t>
      </w:r>
      <w:r w:rsidRPr="006E46B7">
        <w:rPr>
          <w:szCs w:val="28"/>
        </w:rPr>
        <w:t xml:space="preserve"> </w:t>
      </w:r>
    </w:p>
    <w:p w:rsidR="00A56A7D" w:rsidRPr="006E46B7" w:rsidRDefault="00A56A7D" w:rsidP="00A56A7D">
      <w:pPr>
        <w:ind w:left="2832" w:firstLine="708"/>
        <w:rPr>
          <w:szCs w:val="28"/>
        </w:rPr>
      </w:pPr>
      <w:r w:rsidRPr="006E46B7">
        <w:rPr>
          <w:position w:val="-28"/>
          <w:szCs w:val="28"/>
        </w:rPr>
        <w:object w:dxaOrig="760" w:dyaOrig="7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8.25pt;height:38.25pt" o:ole="">
            <v:imagedata r:id="rId7" o:title=""/>
          </v:shape>
          <o:OLEObject Type="Embed" ProgID="Equation.3" ShapeID="_x0000_i1025" DrawAspect="Content" ObjectID="_1470641611" r:id="rId8"/>
        </w:object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 w:rsidRPr="006E46B7">
        <w:rPr>
          <w:szCs w:val="28"/>
        </w:rPr>
        <w:t>(1.3</w:t>
      </w:r>
      <w:r>
        <w:rPr>
          <w:szCs w:val="28"/>
        </w:rPr>
        <w:t>4</w:t>
      </w:r>
      <w:r w:rsidRPr="006E46B7">
        <w:rPr>
          <w:szCs w:val="28"/>
        </w:rPr>
        <w:t>)</w:t>
      </w:r>
    </w:p>
    <w:p w:rsidR="00A56A7D" w:rsidRPr="006E46B7" w:rsidRDefault="00A56A7D" w:rsidP="00A56A7D">
      <w:pPr>
        <w:tabs>
          <w:tab w:val="left" w:pos="426"/>
        </w:tabs>
        <w:jc w:val="center"/>
        <w:rPr>
          <w:szCs w:val="28"/>
        </w:rPr>
      </w:pPr>
      <w:r w:rsidRPr="006E46B7">
        <w:rPr>
          <w:szCs w:val="28"/>
        </w:rPr>
        <w:t>или</w:t>
      </w:r>
    </w:p>
    <w:p w:rsidR="00A56A7D" w:rsidRPr="006E46B7" w:rsidRDefault="00A56A7D" w:rsidP="00A56A7D">
      <w:pPr>
        <w:ind w:left="2832" w:firstLine="708"/>
        <w:rPr>
          <w:szCs w:val="28"/>
        </w:rPr>
      </w:pPr>
      <w:r w:rsidRPr="006E46B7">
        <w:rPr>
          <w:position w:val="-28"/>
          <w:szCs w:val="28"/>
        </w:rPr>
        <w:object w:dxaOrig="1800" w:dyaOrig="720">
          <v:shape id="_x0000_i1026" type="#_x0000_t75" style="width:90pt;height:36pt" o:ole="">
            <v:imagedata r:id="rId9" o:title=""/>
          </v:shape>
          <o:OLEObject Type="Embed" ProgID="Equation.3" ShapeID="_x0000_i1026" DrawAspect="Content" ObjectID="_1470641612" r:id="rId10"/>
        </w:object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r>
        <w:rPr>
          <w:szCs w:val="28"/>
        </w:rPr>
        <w:tab/>
      </w:r>
      <w:r w:rsidRPr="006E46B7">
        <w:rPr>
          <w:szCs w:val="28"/>
        </w:rPr>
        <w:t>(1.3</w:t>
      </w:r>
      <w:r>
        <w:rPr>
          <w:szCs w:val="28"/>
        </w:rPr>
        <w:t>5</w:t>
      </w:r>
      <w:r w:rsidRPr="006E46B7">
        <w:rPr>
          <w:szCs w:val="28"/>
        </w:rPr>
        <w:t>)</w:t>
      </w:r>
    </w:p>
    <w:p w:rsidR="00A56A7D" w:rsidRPr="006E46B7" w:rsidRDefault="00A56A7D" w:rsidP="00A56A7D">
      <w:pPr>
        <w:tabs>
          <w:tab w:val="left" w:pos="426"/>
        </w:tabs>
        <w:ind w:firstLine="426"/>
        <w:rPr>
          <w:szCs w:val="28"/>
        </w:rPr>
      </w:pPr>
      <w:r w:rsidRPr="006E46B7">
        <w:rPr>
          <w:szCs w:val="28"/>
        </w:rPr>
        <w:t xml:space="preserve">в классической механике  </w:t>
      </w:r>
      <w:r w:rsidRPr="006E46B7">
        <w:rPr>
          <w:szCs w:val="28"/>
          <w:lang w:val="en-US"/>
        </w:rPr>
        <w:t>m</w:t>
      </w:r>
      <w:r w:rsidRPr="006E46B7">
        <w:rPr>
          <w:szCs w:val="28"/>
        </w:rPr>
        <w:t xml:space="preserve"> = </w:t>
      </w:r>
      <w:r w:rsidRPr="006E46B7">
        <w:rPr>
          <w:szCs w:val="28"/>
          <w:lang w:val="en-US"/>
        </w:rPr>
        <w:t>const</w:t>
      </w:r>
      <w:r w:rsidRPr="006E46B7">
        <w:rPr>
          <w:szCs w:val="28"/>
        </w:rPr>
        <w:t>, поэтому её можно внести под знак произво</w:t>
      </w:r>
      <w:r w:rsidRPr="006E46B7">
        <w:rPr>
          <w:szCs w:val="28"/>
        </w:rPr>
        <w:t>д</w:t>
      </w:r>
      <w:r w:rsidRPr="006E46B7">
        <w:rPr>
          <w:szCs w:val="28"/>
        </w:rPr>
        <w:t xml:space="preserve">ной. </w:t>
      </w:r>
    </w:p>
    <w:p w:rsidR="00A56A7D" w:rsidRPr="006E46B7" w:rsidRDefault="00A56A7D" w:rsidP="00A56A7D">
      <w:pPr>
        <w:ind w:left="2832" w:firstLine="708"/>
        <w:rPr>
          <w:szCs w:val="28"/>
        </w:rPr>
      </w:pPr>
      <w:r w:rsidRPr="006E46B7">
        <w:rPr>
          <w:position w:val="-28"/>
          <w:szCs w:val="28"/>
        </w:rPr>
        <w:object w:dxaOrig="1420" w:dyaOrig="720">
          <v:shape id="_x0000_i1027" type="#_x0000_t75" style="width:71.25pt;height:36pt" o:ole="">
            <v:imagedata r:id="rId11" o:title=""/>
          </v:shape>
          <o:OLEObject Type="Embed" ProgID="Equation.3" ShapeID="_x0000_i1027" DrawAspect="Content" ObjectID="_1470641613" r:id="rId12"/>
        </w:object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r>
        <w:rPr>
          <w:szCs w:val="28"/>
        </w:rPr>
        <w:tab/>
      </w:r>
      <w:r w:rsidRPr="006E46B7">
        <w:rPr>
          <w:szCs w:val="28"/>
        </w:rPr>
        <w:t>(1.3</w:t>
      </w:r>
      <w:r>
        <w:rPr>
          <w:szCs w:val="28"/>
        </w:rPr>
        <w:t>6</w:t>
      </w:r>
      <w:r w:rsidRPr="006E46B7">
        <w:rPr>
          <w:szCs w:val="28"/>
        </w:rPr>
        <w:t>)</w:t>
      </w:r>
    </w:p>
    <w:p w:rsidR="00A56A7D" w:rsidRPr="006E46B7" w:rsidRDefault="00A56A7D" w:rsidP="00A56A7D">
      <w:pPr>
        <w:tabs>
          <w:tab w:val="left" w:pos="426"/>
        </w:tabs>
        <w:rPr>
          <w:szCs w:val="28"/>
        </w:rPr>
      </w:pPr>
      <w:r w:rsidRPr="006E46B7">
        <w:rPr>
          <w:szCs w:val="28"/>
        </w:rPr>
        <w:t xml:space="preserve">где  </w:t>
      </w:r>
      <w:r w:rsidRPr="006E46B7">
        <w:rPr>
          <w:szCs w:val="28"/>
          <w:lang w:val="en-US"/>
        </w:rPr>
        <w:t>m</w:t>
      </w:r>
      <w:r w:rsidRPr="006E46B7">
        <w:rPr>
          <w:position w:val="-6"/>
          <w:szCs w:val="28"/>
          <w:lang w:val="en-US"/>
        </w:rPr>
        <w:object w:dxaOrig="220" w:dyaOrig="279">
          <v:shape id="_x0000_i1028" type="#_x0000_t75" style="width:11.25pt;height:14.25pt" o:ole="" fillcolor="window">
            <v:imagedata r:id="rId13" o:title=""/>
          </v:shape>
          <o:OLEObject Type="Embed" ProgID="Equation.3" ShapeID="_x0000_i1028" DrawAspect="Content" ObjectID="_1470641614" r:id="rId14"/>
        </w:object>
      </w:r>
      <w:r w:rsidRPr="006E46B7">
        <w:rPr>
          <w:szCs w:val="28"/>
        </w:rPr>
        <w:t xml:space="preserve"> = </w:t>
      </w:r>
      <w:r w:rsidRPr="006E46B7">
        <w:rPr>
          <w:position w:val="-12"/>
          <w:szCs w:val="28"/>
          <w:lang w:val="en-US"/>
        </w:rPr>
        <w:object w:dxaOrig="260" w:dyaOrig="360">
          <v:shape id="_x0000_i1029" type="#_x0000_t75" style="width:12.75pt;height:18pt" o:ole="" fillcolor="window">
            <v:imagedata r:id="rId15" o:title=""/>
          </v:shape>
          <o:OLEObject Type="Embed" ProgID="Equation.3" ShapeID="_x0000_i1029" DrawAspect="Content" ObjectID="_1470641615" r:id="rId16"/>
        </w:object>
      </w:r>
      <w:r w:rsidRPr="006E46B7">
        <w:rPr>
          <w:szCs w:val="28"/>
        </w:rPr>
        <w:t xml:space="preserve"> - механический </w:t>
      </w:r>
      <w:r w:rsidRPr="006E46B7">
        <w:rPr>
          <w:i/>
          <w:color w:val="0000FF"/>
          <w:szCs w:val="28"/>
          <w:u w:val="single"/>
        </w:rPr>
        <w:t xml:space="preserve">импульс тела </w:t>
      </w:r>
      <w:r w:rsidRPr="006E46B7">
        <w:rPr>
          <w:szCs w:val="28"/>
        </w:rPr>
        <w:t xml:space="preserve">(количество движения тела). </w:t>
      </w:r>
    </w:p>
    <w:p w:rsidR="00A56A7D" w:rsidRPr="006E46B7" w:rsidRDefault="00A56A7D" w:rsidP="00A56A7D">
      <w:pPr>
        <w:tabs>
          <w:tab w:val="left" w:pos="426"/>
        </w:tabs>
        <w:rPr>
          <w:szCs w:val="28"/>
        </w:rPr>
      </w:pPr>
      <w:r w:rsidRPr="006E46B7">
        <w:rPr>
          <w:szCs w:val="28"/>
        </w:rPr>
        <w:t>Используя уравнение (1.35) второй закон Ньютона можно записать в в</w:t>
      </w:r>
      <w:r w:rsidRPr="006E46B7">
        <w:rPr>
          <w:szCs w:val="28"/>
        </w:rPr>
        <w:t>и</w:t>
      </w:r>
      <w:r w:rsidRPr="006E46B7">
        <w:rPr>
          <w:szCs w:val="28"/>
        </w:rPr>
        <w:t xml:space="preserve">де: </w:t>
      </w:r>
    </w:p>
    <w:p w:rsidR="00A56A7D" w:rsidRPr="006E46B7" w:rsidRDefault="00A56A7D" w:rsidP="00A56A7D">
      <w:pPr>
        <w:ind w:left="2832" w:firstLine="708"/>
        <w:rPr>
          <w:szCs w:val="28"/>
        </w:rPr>
      </w:pPr>
      <w:r w:rsidRPr="006E46B7">
        <w:rPr>
          <w:position w:val="-12"/>
          <w:szCs w:val="28"/>
        </w:rPr>
        <w:object w:dxaOrig="1560" w:dyaOrig="420">
          <v:shape id="_x0000_i1030" type="#_x0000_t75" style="width:77.25pt;height:21pt" o:ole="" fillcolor="window">
            <v:imagedata r:id="rId17" o:title=""/>
          </v:shape>
          <o:OLEObject Type="Embed" ProgID="Equation.3" ShapeID="_x0000_i1030" DrawAspect="Content" ObjectID="_1470641616" r:id="rId18"/>
        </w:object>
      </w:r>
      <w:r w:rsidRPr="006E46B7">
        <w:rPr>
          <w:szCs w:val="28"/>
        </w:rPr>
        <w:t xml:space="preserve">     </w:t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  <w:t>(1.37</w:t>
      </w:r>
      <w:r w:rsidRPr="006E46B7">
        <w:rPr>
          <w:szCs w:val="28"/>
        </w:rPr>
        <w:t>)</w:t>
      </w:r>
    </w:p>
    <w:p w:rsidR="00A56A7D" w:rsidRPr="006E46B7" w:rsidRDefault="00A56A7D" w:rsidP="00A56A7D">
      <w:pPr>
        <w:tabs>
          <w:tab w:val="left" w:pos="426"/>
        </w:tabs>
        <w:rPr>
          <w:szCs w:val="28"/>
        </w:rPr>
      </w:pPr>
      <w:r w:rsidRPr="006E46B7">
        <w:rPr>
          <w:szCs w:val="28"/>
        </w:rPr>
        <w:t xml:space="preserve">где </w:t>
      </w:r>
      <w:r w:rsidRPr="006E46B7">
        <w:rPr>
          <w:position w:val="-4"/>
          <w:szCs w:val="28"/>
        </w:rPr>
        <w:object w:dxaOrig="260" w:dyaOrig="320">
          <v:shape id="_x0000_i1031" type="#_x0000_t75" style="width:12.75pt;height:15.75pt" o:ole="" fillcolor="window">
            <v:imagedata r:id="rId19" o:title=""/>
          </v:shape>
          <o:OLEObject Type="Embed" ProgID="Equation.3" ShapeID="_x0000_i1031" DrawAspect="Content" ObjectID="_1470641617" r:id="rId20"/>
        </w:object>
      </w:r>
      <w:proofErr w:type="spellStart"/>
      <w:r w:rsidRPr="006E46B7">
        <w:rPr>
          <w:szCs w:val="28"/>
        </w:rPr>
        <w:t>dt</w:t>
      </w:r>
      <w:proofErr w:type="spellEnd"/>
      <w:r w:rsidRPr="006E46B7">
        <w:rPr>
          <w:szCs w:val="28"/>
        </w:rPr>
        <w:t xml:space="preserve"> – </w:t>
      </w:r>
      <w:r w:rsidRPr="006E46B7">
        <w:rPr>
          <w:i/>
          <w:color w:val="0000FF"/>
          <w:szCs w:val="28"/>
          <w:u w:val="single"/>
        </w:rPr>
        <w:t xml:space="preserve">импульс силы </w:t>
      </w:r>
      <w:r w:rsidRPr="006E46B7">
        <w:rPr>
          <w:szCs w:val="28"/>
        </w:rPr>
        <w:t>или</w:t>
      </w:r>
    </w:p>
    <w:p w:rsidR="00A56A7D" w:rsidRPr="006E46B7" w:rsidRDefault="00A56A7D" w:rsidP="00A56A7D">
      <w:pPr>
        <w:ind w:left="2832" w:firstLine="708"/>
        <w:rPr>
          <w:szCs w:val="28"/>
        </w:rPr>
      </w:pPr>
      <w:r w:rsidRPr="006E46B7">
        <w:rPr>
          <w:position w:val="-12"/>
          <w:szCs w:val="28"/>
        </w:rPr>
        <w:object w:dxaOrig="1080" w:dyaOrig="420">
          <v:shape id="_x0000_i1032" type="#_x0000_t75" style="width:53.25pt;height:21pt" o:ole="" fillcolor="window">
            <v:imagedata r:id="rId21" o:title=""/>
          </v:shape>
          <o:OLEObject Type="Embed" ProgID="Equation.3" ShapeID="_x0000_i1032" DrawAspect="Content" ObjectID="_1470641618" r:id="rId22"/>
        </w:object>
      </w:r>
      <w:r w:rsidRPr="006E46B7">
        <w:rPr>
          <w:szCs w:val="28"/>
        </w:rPr>
        <w:t xml:space="preserve">     </w:t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  <w:t>(1</w:t>
      </w:r>
      <w:r w:rsidRPr="006E46B7">
        <w:rPr>
          <w:szCs w:val="28"/>
        </w:rPr>
        <w:t>.3</w:t>
      </w:r>
      <w:r>
        <w:rPr>
          <w:szCs w:val="28"/>
        </w:rPr>
        <w:t>8</w:t>
      </w:r>
      <w:r w:rsidRPr="006E46B7">
        <w:rPr>
          <w:szCs w:val="28"/>
        </w:rPr>
        <w:t>)</w:t>
      </w:r>
    </w:p>
    <w:p w:rsidR="00A56A7D" w:rsidRPr="006E46B7" w:rsidRDefault="00A56A7D" w:rsidP="00A56A7D">
      <w:pPr>
        <w:tabs>
          <w:tab w:val="left" w:pos="426"/>
        </w:tabs>
        <w:rPr>
          <w:szCs w:val="28"/>
        </w:rPr>
      </w:pPr>
      <w:r w:rsidRPr="006E46B7">
        <w:rPr>
          <w:szCs w:val="28"/>
        </w:rPr>
        <w:t xml:space="preserve">Обобщенная формулировка  второго закона Ньютона  имеет вид: </w:t>
      </w:r>
    </w:p>
    <w:p w:rsidR="00A56A7D" w:rsidRPr="006E46B7" w:rsidRDefault="00A56A7D" w:rsidP="00A56A7D">
      <w:pPr>
        <w:ind w:left="2832" w:firstLine="708"/>
        <w:rPr>
          <w:szCs w:val="28"/>
        </w:rPr>
      </w:pPr>
      <w:r w:rsidRPr="006E46B7">
        <w:rPr>
          <w:position w:val="-28"/>
          <w:szCs w:val="28"/>
        </w:rPr>
        <w:object w:dxaOrig="900" w:dyaOrig="720">
          <v:shape id="_x0000_i1033" type="#_x0000_t75" style="width:45pt;height:36pt" o:ole="" fillcolor="window">
            <v:imagedata r:id="rId23" o:title=""/>
          </v:shape>
          <o:OLEObject Type="Embed" ProgID="Equation.3" ShapeID="_x0000_i1033" DrawAspect="Content" ObjectID="_1470641619" r:id="rId24"/>
        </w:object>
      </w:r>
      <w:r w:rsidRPr="006E46B7">
        <w:rPr>
          <w:szCs w:val="28"/>
        </w:rPr>
        <w:tab/>
      </w:r>
      <w:r w:rsidRPr="006E46B7"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 w:rsidRPr="006E46B7">
        <w:rPr>
          <w:szCs w:val="28"/>
        </w:rPr>
        <w:t>(1.3</w:t>
      </w:r>
      <w:r>
        <w:rPr>
          <w:szCs w:val="28"/>
        </w:rPr>
        <w:t>9</w:t>
      </w:r>
      <w:r w:rsidRPr="006E46B7">
        <w:rPr>
          <w:szCs w:val="28"/>
        </w:rPr>
        <w:t>)</w:t>
      </w:r>
    </w:p>
    <w:p w:rsidR="00A56A7D" w:rsidRPr="006E46B7" w:rsidRDefault="00A56A7D" w:rsidP="00A56A7D">
      <w:pPr>
        <w:pStyle w:val="a3"/>
        <w:rPr>
          <w:szCs w:val="28"/>
        </w:rPr>
      </w:pPr>
      <w:r w:rsidRPr="006E46B7">
        <w:rPr>
          <w:szCs w:val="28"/>
        </w:rPr>
        <w:t>Второй закон Ньютона справедлив только в инерциальных системах отсч</w:t>
      </w:r>
      <w:r w:rsidRPr="006E46B7">
        <w:rPr>
          <w:szCs w:val="28"/>
        </w:rPr>
        <w:t>е</w:t>
      </w:r>
      <w:r w:rsidRPr="006E46B7">
        <w:rPr>
          <w:szCs w:val="28"/>
        </w:rPr>
        <w:t>та.</w:t>
      </w:r>
    </w:p>
    <w:p w:rsidR="00A56A7D" w:rsidRPr="006E46B7" w:rsidRDefault="00A56A7D" w:rsidP="00A56A7D">
      <w:pPr>
        <w:pStyle w:val="a3"/>
        <w:rPr>
          <w:szCs w:val="28"/>
        </w:rPr>
      </w:pPr>
      <w:r w:rsidRPr="006E46B7">
        <w:rPr>
          <w:szCs w:val="28"/>
        </w:rPr>
        <w:t xml:space="preserve">Единица силы 1 Н = </w:t>
      </w:r>
      <w:smartTag w:uri="urn:schemas-microsoft-com:office:smarttags" w:element="metricconverter">
        <w:smartTagPr>
          <w:attr w:name="ProductID" w:val="1 кг"/>
        </w:smartTagPr>
        <w:r w:rsidRPr="006E46B7">
          <w:rPr>
            <w:szCs w:val="28"/>
          </w:rPr>
          <w:t>1 кг</w:t>
        </w:r>
      </w:smartTag>
      <w:r w:rsidRPr="006E46B7">
        <w:rPr>
          <w:szCs w:val="28"/>
        </w:rPr>
        <w:sym w:font="Symbol" w:char="F0D7"/>
      </w:r>
      <w:r w:rsidRPr="006E46B7">
        <w:rPr>
          <w:szCs w:val="28"/>
        </w:rPr>
        <w:t>м/с</w:t>
      </w:r>
      <w:proofErr w:type="gramStart"/>
      <w:r w:rsidRPr="006E46B7">
        <w:rPr>
          <w:szCs w:val="28"/>
          <w:vertAlign w:val="superscript"/>
        </w:rPr>
        <w:t>2</w:t>
      </w:r>
      <w:proofErr w:type="gramEnd"/>
      <w:r w:rsidRPr="006E46B7">
        <w:rPr>
          <w:szCs w:val="28"/>
        </w:rPr>
        <w:t>.</w:t>
      </w:r>
    </w:p>
    <w:p w:rsidR="00A56A7D" w:rsidRPr="006E46B7" w:rsidRDefault="00A56A7D" w:rsidP="00A56A7D">
      <w:pPr>
        <w:pStyle w:val="a3"/>
        <w:rPr>
          <w:szCs w:val="28"/>
        </w:rPr>
      </w:pPr>
      <w:r w:rsidRPr="006E46B7">
        <w:rPr>
          <w:szCs w:val="28"/>
        </w:rPr>
        <w:t xml:space="preserve">В механике большое значение имеет </w:t>
      </w:r>
      <w:r w:rsidRPr="006E46B7">
        <w:rPr>
          <w:i/>
          <w:color w:val="0000FF"/>
          <w:szCs w:val="28"/>
          <w:u w:val="single"/>
        </w:rPr>
        <w:t>принцип независ</w:t>
      </w:r>
      <w:r w:rsidRPr="006E46B7">
        <w:rPr>
          <w:i/>
          <w:color w:val="0000FF"/>
          <w:szCs w:val="28"/>
          <w:u w:val="single"/>
        </w:rPr>
        <w:t>и</w:t>
      </w:r>
      <w:r w:rsidRPr="006E46B7">
        <w:rPr>
          <w:i/>
          <w:color w:val="0000FF"/>
          <w:szCs w:val="28"/>
          <w:u w:val="single"/>
        </w:rPr>
        <w:t>мости действия сил</w:t>
      </w:r>
      <w:r w:rsidRPr="006E46B7">
        <w:rPr>
          <w:szCs w:val="28"/>
        </w:rPr>
        <w:t>: Если на материальную точку действуют одновременно несколько сил, то каждая из этих сил сообщает материальной точке ускорение согласно вт</w:t>
      </w:r>
      <w:r w:rsidRPr="006E46B7">
        <w:rPr>
          <w:szCs w:val="28"/>
        </w:rPr>
        <w:t>о</w:t>
      </w:r>
      <w:r w:rsidRPr="006E46B7">
        <w:rPr>
          <w:szCs w:val="28"/>
        </w:rPr>
        <w:t>рому закону Ньютона, как будто других сил не было. Согласно этому принципу силы и ускорения можно разлагать  на составляющие и наоб</w:t>
      </w:r>
      <w:r w:rsidRPr="006E46B7">
        <w:rPr>
          <w:szCs w:val="28"/>
        </w:rPr>
        <w:t>о</w:t>
      </w:r>
      <w:r w:rsidRPr="006E46B7">
        <w:rPr>
          <w:szCs w:val="28"/>
        </w:rPr>
        <w:t>рот, сумму сил, действующих на тело, можно заменить одной силой, кот</w:t>
      </w:r>
      <w:r w:rsidRPr="006E46B7">
        <w:rPr>
          <w:szCs w:val="28"/>
        </w:rPr>
        <w:t>о</w:t>
      </w:r>
      <w:r w:rsidRPr="006E46B7">
        <w:rPr>
          <w:szCs w:val="28"/>
        </w:rPr>
        <w:t>рая называется равнодействующей или результирующей силой.  Равноде</w:t>
      </w:r>
      <w:r w:rsidRPr="006E46B7">
        <w:rPr>
          <w:szCs w:val="28"/>
        </w:rPr>
        <w:t>й</w:t>
      </w:r>
      <w:r w:rsidRPr="006E46B7">
        <w:rPr>
          <w:szCs w:val="28"/>
        </w:rPr>
        <w:t>ствующая  (результирующая) сила,   равна геометрической сумме всех прил</w:t>
      </w:r>
      <w:r w:rsidRPr="006E46B7">
        <w:rPr>
          <w:szCs w:val="28"/>
        </w:rPr>
        <w:t>о</w:t>
      </w:r>
      <w:r w:rsidRPr="006E46B7">
        <w:rPr>
          <w:szCs w:val="28"/>
        </w:rPr>
        <w:t>женных к телу сил</w:t>
      </w:r>
    </w:p>
    <w:p w:rsidR="00A56A7D" w:rsidRPr="006E46B7" w:rsidRDefault="00A56A7D" w:rsidP="00A56A7D">
      <w:pPr>
        <w:ind w:left="2832" w:firstLine="708"/>
        <w:rPr>
          <w:szCs w:val="28"/>
        </w:rPr>
      </w:pPr>
      <w:r w:rsidRPr="006E46B7">
        <w:rPr>
          <w:position w:val="-12"/>
          <w:szCs w:val="28"/>
        </w:rPr>
        <w:object w:dxaOrig="1080" w:dyaOrig="420">
          <v:shape id="_x0000_i1034" type="#_x0000_t75" style="width:54pt;height:21pt" o:ole="">
            <v:imagedata r:id="rId25" o:title=""/>
          </v:shape>
          <o:OLEObject Type="Embed" ProgID="Equation.3" ShapeID="_x0000_i1034" DrawAspect="Content" ObjectID="_1470641620" r:id="rId26"/>
        </w:object>
      </w:r>
      <w:r w:rsidRPr="006E46B7">
        <w:rPr>
          <w:szCs w:val="28"/>
        </w:rPr>
        <w:tab/>
      </w:r>
      <w:r w:rsidRPr="006E46B7"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  <w:t>(1.40</w:t>
      </w:r>
      <w:r w:rsidRPr="006E46B7">
        <w:rPr>
          <w:szCs w:val="28"/>
        </w:rPr>
        <w:t>)</w:t>
      </w:r>
    </w:p>
    <w:p w:rsidR="00A56A7D" w:rsidRPr="009B394D" w:rsidRDefault="00A56A7D" w:rsidP="00A56A7D">
      <w:pPr>
        <w:pStyle w:val="a3"/>
      </w:pPr>
      <w:r w:rsidRPr="006E46B7">
        <w:rPr>
          <w:szCs w:val="28"/>
        </w:rPr>
        <w:t xml:space="preserve">2-ой закон Ньютона позволяет рассчитать ускорение </w:t>
      </w:r>
      <w:r w:rsidRPr="006E46B7">
        <w:rPr>
          <w:position w:val="-6"/>
          <w:szCs w:val="28"/>
        </w:rPr>
        <w:object w:dxaOrig="200" w:dyaOrig="279">
          <v:shape id="_x0000_i1035" type="#_x0000_t75" style="width:9.75pt;height:14.25pt" o:ole="">
            <v:imagedata r:id="rId27" o:title=""/>
          </v:shape>
          <o:OLEObject Type="Embed" ProgID="Equation.3" ShapeID="_x0000_i1035" DrawAspect="Content" ObjectID="_1470641621" r:id="rId28"/>
        </w:object>
      </w:r>
      <w:r w:rsidRPr="006E46B7">
        <w:rPr>
          <w:szCs w:val="28"/>
        </w:rPr>
        <w:t xml:space="preserve"> тела массой </w:t>
      </w:r>
      <w:proofErr w:type="spellStart"/>
      <w:r w:rsidRPr="006E46B7">
        <w:rPr>
          <w:szCs w:val="28"/>
        </w:rPr>
        <w:t>m</w:t>
      </w:r>
      <w:proofErr w:type="spellEnd"/>
      <w:r w:rsidRPr="006E46B7">
        <w:rPr>
          <w:szCs w:val="28"/>
        </w:rPr>
        <w:t xml:space="preserve">, если </w:t>
      </w:r>
      <w:r w:rsidRPr="009B394D">
        <w:t>известен характер действующих на него сил, то есть их зависимость от к</w:t>
      </w:r>
      <w:r w:rsidRPr="009B394D">
        <w:t>о</w:t>
      </w:r>
      <w:r w:rsidRPr="009B394D">
        <w:t xml:space="preserve">ординат и/или скорости. </w:t>
      </w:r>
    </w:p>
    <w:p w:rsidR="00A56A7D" w:rsidRDefault="00A56A7D" w:rsidP="00A56A7D">
      <w:pPr>
        <w:pStyle w:val="a3"/>
        <w:ind w:firstLine="708"/>
      </w:pPr>
      <w:r w:rsidRPr="009B394D">
        <w:t>Различные тела под действием одной и той же силы по-разному м</w:t>
      </w:r>
      <w:r w:rsidRPr="009B394D">
        <w:t>е</w:t>
      </w:r>
      <w:r w:rsidRPr="009B394D">
        <w:t>няют свою</w:t>
      </w:r>
      <w:r>
        <w:t xml:space="preserve"> скорость, т.е. различные тела имеют различную инертность. Физическая величина, являющаяся мерой инертности тела, называется  </w:t>
      </w:r>
      <w:r>
        <w:rPr>
          <w:i/>
          <w:color w:val="0000FF"/>
        </w:rPr>
        <w:t>массой</w:t>
      </w:r>
      <w:r>
        <w:t xml:space="preserve">. Как будет показано позже, согласно закону всемирного тяготения, </w:t>
      </w:r>
      <w:r>
        <w:lastRenderedPageBreak/>
        <w:t>масса является также мерой способности тела служить источником и об</w:t>
      </w:r>
      <w:r>
        <w:t>ъ</w:t>
      </w:r>
      <w:r>
        <w:t>ектом тяготения. В связи с этим было введено понятие гравитационной массы. В настоящее время д</w:t>
      </w:r>
      <w:r>
        <w:t>о</w:t>
      </w:r>
      <w:r>
        <w:t>казано, что с точностью до 10</w:t>
      </w:r>
      <w:r>
        <w:rPr>
          <w:vertAlign w:val="superscript"/>
        </w:rPr>
        <w:t>-12</w:t>
      </w:r>
      <w:r>
        <w:t xml:space="preserve"> инертная и гравитационная массы совпадают, поэтому в физике говорят просто о ма</w:t>
      </w:r>
      <w:r>
        <w:t>с</w:t>
      </w:r>
      <w:r>
        <w:t>се. Тождественность гравитационной и инертной масс положена Эйнште</w:t>
      </w:r>
      <w:r>
        <w:t>й</w:t>
      </w:r>
      <w:r>
        <w:t>ном в основу общей теории отн</w:t>
      </w:r>
      <w:r>
        <w:t>о</w:t>
      </w:r>
      <w:r>
        <w:t>сительности. Ньютон истолковывал массу как количество вещества в теле. Однако такое представление оказалось ошибочным. Уст</w:t>
      </w:r>
      <w:r>
        <w:t>а</w:t>
      </w:r>
      <w:r>
        <w:t>новлено, что при движении тел со скоростями, близкими к скорости света, их масса изменяе</w:t>
      </w:r>
      <w:r>
        <w:t>т</w:t>
      </w:r>
      <w:r>
        <w:t>ся по закону:</w:t>
      </w:r>
    </w:p>
    <w:p w:rsidR="00A56A7D" w:rsidRPr="00FD3DE0" w:rsidRDefault="00A56A7D" w:rsidP="00A56A7D">
      <w:pPr>
        <w:tabs>
          <w:tab w:val="left" w:pos="0"/>
        </w:tabs>
        <w:jc w:val="both"/>
      </w:pPr>
      <w:r>
        <w:t xml:space="preserve">                                           </w:t>
      </w:r>
      <w:r w:rsidRPr="00F27261">
        <w:rPr>
          <w:i/>
          <w:lang w:val="en-US"/>
        </w:rPr>
        <w:t>m</w:t>
      </w:r>
      <w:r w:rsidRPr="00F27261">
        <w:rPr>
          <w:i/>
        </w:rPr>
        <w:t xml:space="preserve"> = </w:t>
      </w:r>
      <w:r w:rsidRPr="00F27261">
        <w:rPr>
          <w:i/>
          <w:lang w:val="en-US"/>
        </w:rPr>
        <w:t>m</w:t>
      </w:r>
      <w:r w:rsidRPr="00F27261">
        <w:rPr>
          <w:i/>
          <w:vertAlign w:val="subscript"/>
        </w:rPr>
        <w:t>0</w:t>
      </w:r>
      <w:r w:rsidRPr="00643C56">
        <w:rPr>
          <w:vertAlign w:val="subscript"/>
        </w:rPr>
        <w:t xml:space="preserve"> </w:t>
      </w:r>
      <w:r w:rsidRPr="00643C56">
        <w:t xml:space="preserve">/ </w:t>
      </w:r>
      <w:r w:rsidRPr="00F27261">
        <w:rPr>
          <w:i/>
          <w:position w:val="-12"/>
          <w:lang w:val="en-US"/>
        </w:rPr>
        <w:object w:dxaOrig="1219" w:dyaOrig="440">
          <v:shape id="_x0000_i1036" type="#_x0000_t75" style="width:60.75pt;height:21.75pt" o:ole="">
            <v:imagedata r:id="rId29" o:title=""/>
          </v:shape>
          <o:OLEObject Type="Embed" ProgID="Equation.3" ShapeID="_x0000_i1036" DrawAspect="Content" ObjectID="_1470641622" r:id="rId30"/>
        </w:objec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t>(1.41)</w:t>
      </w:r>
    </w:p>
    <w:p w:rsidR="00A56A7D" w:rsidRDefault="00A56A7D" w:rsidP="00A56A7D">
      <w:pPr>
        <w:tabs>
          <w:tab w:val="left" w:pos="0"/>
        </w:tabs>
        <w:jc w:val="both"/>
      </w:pPr>
      <w:r>
        <w:t>хотя количество вещества в теле остаётся  постоянным. Масса вещества, о</w:t>
      </w:r>
      <w:r>
        <w:t>п</w:t>
      </w:r>
      <w:r>
        <w:t xml:space="preserve">ределяемая этой формулой, называется </w:t>
      </w:r>
      <w:r w:rsidRPr="007A5082">
        <w:rPr>
          <w:i/>
          <w:color w:val="0000FF"/>
        </w:rPr>
        <w:t>релятивистской массой</w:t>
      </w:r>
      <w:r>
        <w:t>. Масса вещ</w:t>
      </w:r>
      <w:r>
        <w:t>е</w:t>
      </w:r>
      <w:r>
        <w:t>ства является аддитивной величиной, т.е. она равна сумме масс всех частиц, составляющих тело.</w:t>
      </w:r>
    </w:p>
    <w:p w:rsidR="00A56A7D" w:rsidRDefault="00A56A7D" w:rsidP="00A56A7D">
      <w:pPr>
        <w:tabs>
          <w:tab w:val="left" w:pos="0"/>
        </w:tabs>
        <w:jc w:val="both"/>
      </w:pPr>
      <w:r>
        <w:t xml:space="preserve">Количественной мерой механического движения материальной точки является её  </w:t>
      </w:r>
      <w:r w:rsidRPr="00C37AE9">
        <w:rPr>
          <w:i/>
          <w:color w:val="0000FF"/>
        </w:rPr>
        <w:t>импульс</w:t>
      </w:r>
      <w:r>
        <w:rPr>
          <w:i/>
          <w:color w:val="0000FF"/>
        </w:rPr>
        <w:t xml:space="preserve"> (количество движения)</w:t>
      </w:r>
      <w:r w:rsidRPr="00C37AE9">
        <w:rPr>
          <w:i/>
        </w:rPr>
        <w:t xml:space="preserve">. </w:t>
      </w:r>
      <w:r w:rsidRPr="00C37AE9">
        <w:t>Для материальной точки</w:t>
      </w:r>
      <w:r>
        <w:rPr>
          <w:color w:val="0000FF"/>
        </w:rPr>
        <w:t xml:space="preserve"> </w:t>
      </w:r>
      <w:r>
        <w:t xml:space="preserve"> импульс р</w:t>
      </w:r>
      <w:r>
        <w:t>а</w:t>
      </w:r>
      <w:r>
        <w:t xml:space="preserve">вен произведению массы точки на её скорость: </w:t>
      </w:r>
      <w:r w:rsidRPr="00F5681C">
        <w:rPr>
          <w:position w:val="-10"/>
        </w:rPr>
        <w:object w:dxaOrig="840" w:dyaOrig="320">
          <v:shape id="_x0000_i1037" type="#_x0000_t75" style="width:42pt;height:15.75pt" o:ole="">
            <v:imagedata r:id="rId31" o:title=""/>
          </v:shape>
          <o:OLEObject Type="Embed" ProgID="Equation.3" ShapeID="_x0000_i1037" DrawAspect="Content" ObjectID="_1470641623" r:id="rId32"/>
        </w:object>
      </w:r>
      <w:r>
        <w:t>.  Импульс – величина векторная, направленная так же, как и скорость точки. Следует отметить, что, если механическое движение переходит в другие формы движения, например, тепловое, то импульс не может служить количественной мерой движения. При скоростях, близких к скорости света, и</w:t>
      </w:r>
      <w:r>
        <w:t>м</w:t>
      </w:r>
      <w:r>
        <w:t xml:space="preserve">пульс свободной частицы определяется по формуле:    </w:t>
      </w:r>
    </w:p>
    <w:p w:rsidR="00A56A7D" w:rsidRPr="00F5681C" w:rsidRDefault="00A56A7D" w:rsidP="00A56A7D">
      <w:pPr>
        <w:tabs>
          <w:tab w:val="left" w:pos="0"/>
        </w:tabs>
        <w:jc w:val="both"/>
        <w:rPr>
          <w:color w:val="0000FF"/>
        </w:rPr>
      </w:pPr>
      <w:r>
        <w:tab/>
      </w:r>
      <w:r>
        <w:tab/>
      </w:r>
      <w:r>
        <w:tab/>
      </w:r>
      <w:r>
        <w:tab/>
      </w:r>
      <w:proofErr w:type="spellStart"/>
      <w:proofErr w:type="gramStart"/>
      <w:r>
        <w:rPr>
          <w:i/>
        </w:rPr>
        <w:t>р</w:t>
      </w:r>
      <w:proofErr w:type="spellEnd"/>
      <w:proofErr w:type="gramEnd"/>
      <w:r>
        <w:rPr>
          <w:i/>
        </w:rPr>
        <w:t xml:space="preserve"> = m</w:t>
      </w:r>
      <w:r>
        <w:rPr>
          <w:i/>
          <w:vertAlign w:val="subscript"/>
        </w:rPr>
        <w:t>0</w:t>
      </w:r>
      <w:r>
        <w:rPr>
          <w:i/>
        </w:rPr>
        <w:t xml:space="preserve"> υ</w:t>
      </w:r>
      <w:r>
        <w:t>/</w:t>
      </w:r>
      <w:r w:rsidRPr="00CA781C">
        <w:rPr>
          <w:i/>
          <w:position w:val="-12"/>
        </w:rPr>
        <w:object w:dxaOrig="1219" w:dyaOrig="440">
          <v:shape id="_x0000_i1038" type="#_x0000_t75" style="width:60.75pt;height:21.75pt" o:ole="">
            <v:imagedata r:id="rId33" o:title=""/>
          </v:shape>
          <o:OLEObject Type="Embed" ProgID="Equation.3" ShapeID="_x0000_i1038" DrawAspect="Content" ObjectID="_1470641624" r:id="rId34"/>
        </w:object>
      </w:r>
      <w:r>
        <w:t xml:space="preserve">  </w:t>
      </w:r>
      <w:r>
        <w:tab/>
      </w:r>
      <w:r>
        <w:tab/>
      </w:r>
      <w:r>
        <w:tab/>
      </w:r>
      <w:r>
        <w:tab/>
        <w:t>(1.42)</w:t>
      </w:r>
      <w:r w:rsidRPr="00F5681C">
        <w:rPr>
          <w:position w:val="-10"/>
        </w:rPr>
        <w:object w:dxaOrig="180" w:dyaOrig="340">
          <v:shape id="_x0000_i1039" type="#_x0000_t75" style="width:9pt;height:17.25pt" o:ole="">
            <v:imagedata r:id="rId35" o:title=""/>
          </v:shape>
          <o:OLEObject Type="Embed" ProgID="Equation.3" ShapeID="_x0000_i1039" DrawAspect="Content" ObjectID="_1470641625" r:id="rId36"/>
        </w:object>
      </w:r>
    </w:p>
    <w:p w:rsidR="00A56A7D" w:rsidRPr="006E46B7" w:rsidRDefault="00A56A7D" w:rsidP="00A56A7D">
      <w:pPr>
        <w:tabs>
          <w:tab w:val="left" w:pos="426"/>
        </w:tabs>
        <w:rPr>
          <w:szCs w:val="28"/>
        </w:rPr>
      </w:pPr>
      <w:r w:rsidRPr="006E46B7">
        <w:rPr>
          <w:szCs w:val="28"/>
        </w:rPr>
        <w:br/>
        <w:t>В зависимости от характера этой зависимости различают ряд следующих в</w:t>
      </w:r>
      <w:r w:rsidRPr="006E46B7">
        <w:rPr>
          <w:szCs w:val="28"/>
        </w:rPr>
        <w:t>и</w:t>
      </w:r>
      <w:r w:rsidRPr="006E46B7">
        <w:rPr>
          <w:szCs w:val="28"/>
        </w:rPr>
        <w:t>дов сил:</w:t>
      </w:r>
    </w:p>
    <w:p w:rsidR="00A56A7D" w:rsidRPr="006E46B7" w:rsidRDefault="00A56A7D" w:rsidP="00A56A7D">
      <w:pPr>
        <w:pStyle w:val="Normal"/>
        <w:spacing w:before="40"/>
        <w:ind w:firstLine="510"/>
        <w:jc w:val="both"/>
        <w:rPr>
          <w:color w:val="000000"/>
          <w:szCs w:val="28"/>
        </w:rPr>
      </w:pPr>
      <w:r w:rsidRPr="006E46B7">
        <w:rPr>
          <w:color w:val="000000"/>
          <w:szCs w:val="28"/>
        </w:rPr>
        <w:t xml:space="preserve">- </w:t>
      </w:r>
      <w:r w:rsidRPr="006E46B7">
        <w:rPr>
          <w:i/>
          <w:color w:val="000000"/>
          <w:szCs w:val="28"/>
        </w:rPr>
        <w:t>сила тяжести</w:t>
      </w:r>
      <w:r w:rsidRPr="006E46B7">
        <w:rPr>
          <w:i/>
          <w:color w:val="000000"/>
          <w:position w:val="-12"/>
          <w:szCs w:val="28"/>
        </w:rPr>
        <w:object w:dxaOrig="940" w:dyaOrig="420">
          <v:shape id="_x0000_i1040" type="#_x0000_t75" style="width:47.25pt;height:21pt" o:ole="">
            <v:imagedata r:id="rId37" o:title=""/>
          </v:shape>
          <o:OLEObject Type="Embed" ProgID="Equation.3" ShapeID="_x0000_i1040" DrawAspect="Content" ObjectID="_1470641626" r:id="rId38"/>
        </w:object>
      </w:r>
      <w:r w:rsidRPr="006E46B7">
        <w:rPr>
          <w:color w:val="000000"/>
          <w:szCs w:val="28"/>
        </w:rPr>
        <w:t xml:space="preserve"> - направлена вертикально вниз и, так как она прямо пропорциональна массе тела, сообщает всем телам одинаковое ускорение </w:t>
      </w:r>
      <w:proofErr w:type="spellStart"/>
      <w:r w:rsidRPr="006E46B7">
        <w:rPr>
          <w:color w:val="000000"/>
          <w:szCs w:val="28"/>
        </w:rPr>
        <w:t>g</w:t>
      </w:r>
      <w:proofErr w:type="spellEnd"/>
      <w:r w:rsidRPr="006E46B7">
        <w:rPr>
          <w:color w:val="000000"/>
          <w:szCs w:val="28"/>
        </w:rPr>
        <w:t xml:space="preserve"> </w:t>
      </w:r>
      <w:r w:rsidRPr="006E46B7">
        <w:rPr>
          <w:color w:val="000000"/>
          <w:szCs w:val="28"/>
        </w:rPr>
        <w:sym w:font="Symbol" w:char="F0BB"/>
      </w:r>
      <w:r w:rsidRPr="006E46B7">
        <w:rPr>
          <w:color w:val="000000"/>
          <w:szCs w:val="28"/>
        </w:rPr>
        <w:t xml:space="preserve"> 9,8 м/с</w:t>
      </w:r>
      <w:proofErr w:type="gramStart"/>
      <w:r w:rsidRPr="006E46B7">
        <w:rPr>
          <w:color w:val="000000"/>
          <w:szCs w:val="28"/>
          <w:vertAlign w:val="superscript"/>
        </w:rPr>
        <w:t>2</w:t>
      </w:r>
      <w:proofErr w:type="gramEnd"/>
      <w:r w:rsidRPr="006E46B7">
        <w:rPr>
          <w:color w:val="000000"/>
          <w:szCs w:val="28"/>
        </w:rPr>
        <w:t xml:space="preserve"> (ускорение свободного п</w:t>
      </w:r>
      <w:r w:rsidRPr="006E46B7">
        <w:rPr>
          <w:color w:val="000000"/>
          <w:szCs w:val="28"/>
        </w:rPr>
        <w:t>а</w:t>
      </w:r>
      <w:r w:rsidRPr="006E46B7">
        <w:rPr>
          <w:color w:val="000000"/>
          <w:szCs w:val="28"/>
        </w:rPr>
        <w:t xml:space="preserve">дения); масса </w:t>
      </w:r>
      <w:proofErr w:type="spellStart"/>
      <w:r w:rsidRPr="006E46B7">
        <w:rPr>
          <w:color w:val="000000"/>
          <w:szCs w:val="28"/>
        </w:rPr>
        <w:t>m</w:t>
      </w:r>
      <w:proofErr w:type="spellEnd"/>
      <w:r w:rsidRPr="006E46B7">
        <w:rPr>
          <w:color w:val="000000"/>
          <w:szCs w:val="28"/>
        </w:rPr>
        <w:t xml:space="preserve"> здесь уже не инертная, а тяжелая</w:t>
      </w:r>
      <w:r w:rsidRPr="006E46B7">
        <w:rPr>
          <w:rStyle w:val="ac"/>
          <w:color w:val="000000"/>
          <w:szCs w:val="28"/>
        </w:rPr>
        <w:endnoteReference w:id="1"/>
      </w:r>
      <w:r w:rsidRPr="006E46B7">
        <w:rPr>
          <w:color w:val="000000"/>
          <w:szCs w:val="28"/>
        </w:rPr>
        <w:t xml:space="preserve">- мера силы тяжести. </w:t>
      </w:r>
    </w:p>
    <w:p w:rsidR="00A56A7D" w:rsidRDefault="00A56A7D" w:rsidP="00A56A7D">
      <w:pPr>
        <w:pStyle w:val="Normal"/>
        <w:spacing w:before="40"/>
        <w:ind w:firstLine="510"/>
        <w:rPr>
          <w:color w:val="000000"/>
          <w:szCs w:val="28"/>
        </w:rPr>
      </w:pPr>
      <w:r w:rsidRPr="006E46B7">
        <w:rPr>
          <w:i/>
          <w:color w:val="000000"/>
          <w:szCs w:val="28"/>
        </w:rPr>
        <w:t>- сила гравитационного взаимодействия</w:t>
      </w:r>
      <w:r w:rsidRPr="006E46B7">
        <w:rPr>
          <w:color w:val="000000"/>
          <w:szCs w:val="28"/>
        </w:rPr>
        <w:t xml:space="preserve">  </w:t>
      </w:r>
    </w:p>
    <w:p w:rsidR="00A56A7D" w:rsidRDefault="00A56A7D" w:rsidP="00A56A7D">
      <w:pPr>
        <w:pStyle w:val="Normal"/>
        <w:spacing w:before="40"/>
        <w:ind w:left="2832" w:firstLine="708"/>
        <w:rPr>
          <w:color w:val="000000"/>
          <w:szCs w:val="28"/>
        </w:rPr>
      </w:pPr>
      <w:r w:rsidRPr="006E46B7">
        <w:rPr>
          <w:color w:val="000000"/>
          <w:position w:val="-30"/>
          <w:szCs w:val="28"/>
        </w:rPr>
        <w:object w:dxaOrig="1620" w:dyaOrig="740">
          <v:shape id="_x0000_i1041" type="#_x0000_t75" style="width:81pt;height:36.75pt" o:ole="">
            <v:imagedata r:id="rId39" o:title=""/>
          </v:shape>
          <o:OLEObject Type="Embed" ProgID="Equation.3" ShapeID="_x0000_i1041" DrawAspect="Content" ObjectID="_1470641627" r:id="rId40"/>
        </w:object>
      </w:r>
      <w:r>
        <w:rPr>
          <w:color w:val="000000"/>
          <w:szCs w:val="28"/>
        </w:rPr>
        <w:t xml:space="preserve"> </w:t>
      </w:r>
      <w:r>
        <w:rPr>
          <w:color w:val="000000"/>
          <w:szCs w:val="28"/>
        </w:rPr>
        <w:tab/>
      </w:r>
      <w:r>
        <w:rPr>
          <w:color w:val="000000"/>
          <w:szCs w:val="28"/>
        </w:rPr>
        <w:tab/>
      </w:r>
      <w:r>
        <w:rPr>
          <w:color w:val="000000"/>
          <w:szCs w:val="28"/>
        </w:rPr>
        <w:tab/>
      </w:r>
      <w:r>
        <w:rPr>
          <w:color w:val="000000"/>
          <w:szCs w:val="28"/>
        </w:rPr>
        <w:tab/>
        <w:t>(1.43)</w:t>
      </w:r>
    </w:p>
    <w:p w:rsidR="00A56A7D" w:rsidRPr="006E46B7" w:rsidRDefault="00A56A7D" w:rsidP="00A56A7D">
      <w:pPr>
        <w:pStyle w:val="Normal"/>
        <w:spacing w:before="40"/>
        <w:rPr>
          <w:color w:val="000000"/>
          <w:szCs w:val="28"/>
        </w:rPr>
      </w:pPr>
      <w:r w:rsidRPr="006E46B7">
        <w:rPr>
          <w:color w:val="000000"/>
          <w:szCs w:val="28"/>
        </w:rPr>
        <w:t>определяет притяжение двух тел с массами m</w:t>
      </w:r>
      <w:r w:rsidRPr="006E46B7">
        <w:rPr>
          <w:color w:val="000000"/>
          <w:szCs w:val="28"/>
          <w:vertAlign w:val="subscript"/>
        </w:rPr>
        <w:t>1</w:t>
      </w:r>
      <w:r w:rsidRPr="006E46B7">
        <w:rPr>
          <w:color w:val="000000"/>
          <w:szCs w:val="28"/>
        </w:rPr>
        <w:t xml:space="preserve"> и m</w:t>
      </w:r>
      <w:r w:rsidRPr="006E46B7">
        <w:rPr>
          <w:color w:val="000000"/>
          <w:szCs w:val="28"/>
          <w:vertAlign w:val="subscript"/>
        </w:rPr>
        <w:t>2</w:t>
      </w:r>
      <w:r w:rsidRPr="006E46B7">
        <w:rPr>
          <w:color w:val="000000"/>
          <w:szCs w:val="28"/>
        </w:rPr>
        <w:t>, разделённых ра</w:t>
      </w:r>
      <w:r w:rsidRPr="006E46B7">
        <w:rPr>
          <w:color w:val="000000"/>
          <w:szCs w:val="28"/>
        </w:rPr>
        <w:t>с</w:t>
      </w:r>
      <w:r w:rsidRPr="006E46B7">
        <w:rPr>
          <w:color w:val="000000"/>
          <w:szCs w:val="28"/>
        </w:rPr>
        <w:t>стоя</w:t>
      </w:r>
      <w:r w:rsidRPr="006E46B7">
        <w:rPr>
          <w:color w:val="000000"/>
          <w:szCs w:val="28"/>
        </w:rPr>
        <w:softHyphen/>
        <w:t xml:space="preserve">нием </w:t>
      </w:r>
      <w:proofErr w:type="spellStart"/>
      <w:r w:rsidRPr="006E46B7">
        <w:rPr>
          <w:color w:val="000000"/>
          <w:szCs w:val="28"/>
        </w:rPr>
        <w:t>r</w:t>
      </w:r>
      <w:proofErr w:type="spellEnd"/>
      <w:r w:rsidRPr="006E46B7">
        <w:rPr>
          <w:color w:val="000000"/>
          <w:szCs w:val="28"/>
        </w:rPr>
        <w:t xml:space="preserve">. Коэффициент </w:t>
      </w:r>
      <w:r w:rsidRPr="006E46B7">
        <w:rPr>
          <w:color w:val="000000"/>
          <w:szCs w:val="28"/>
        </w:rPr>
        <w:sym w:font="Symbol" w:char="F067"/>
      </w:r>
      <w:r w:rsidRPr="006E46B7">
        <w:rPr>
          <w:color w:val="000000"/>
          <w:szCs w:val="28"/>
        </w:rPr>
        <w:t xml:space="preserve"> = 6,67</w:t>
      </w:r>
      <w:r w:rsidRPr="006E46B7">
        <w:rPr>
          <w:color w:val="000000"/>
          <w:szCs w:val="28"/>
        </w:rPr>
        <w:sym w:font="Symbol" w:char="F0D7"/>
      </w:r>
      <w:r w:rsidRPr="006E46B7">
        <w:rPr>
          <w:color w:val="000000"/>
          <w:szCs w:val="28"/>
        </w:rPr>
        <w:t>10</w:t>
      </w:r>
      <w:r w:rsidRPr="006E46B7">
        <w:rPr>
          <w:color w:val="000000"/>
          <w:szCs w:val="28"/>
          <w:vertAlign w:val="superscript"/>
        </w:rPr>
        <w:t>-11</w:t>
      </w:r>
      <w:r w:rsidRPr="006E46B7">
        <w:rPr>
          <w:color w:val="000000"/>
          <w:szCs w:val="28"/>
        </w:rPr>
        <w:t xml:space="preserve"> Н</w:t>
      </w:r>
      <w:r w:rsidRPr="006E46B7">
        <w:rPr>
          <w:color w:val="000000"/>
          <w:szCs w:val="28"/>
        </w:rPr>
        <w:sym w:font="Symbol" w:char="F0D7"/>
      </w:r>
      <w:r w:rsidRPr="006E46B7">
        <w:rPr>
          <w:color w:val="000000"/>
          <w:szCs w:val="28"/>
        </w:rPr>
        <w:t>м</w:t>
      </w:r>
      <w:proofErr w:type="gramStart"/>
      <w:r w:rsidRPr="006E46B7">
        <w:rPr>
          <w:color w:val="000000"/>
          <w:szCs w:val="28"/>
          <w:vertAlign w:val="superscript"/>
        </w:rPr>
        <w:t>2</w:t>
      </w:r>
      <w:proofErr w:type="gramEnd"/>
      <w:r w:rsidRPr="006E46B7">
        <w:rPr>
          <w:color w:val="000000"/>
          <w:szCs w:val="28"/>
        </w:rPr>
        <w:sym w:font="Symbol" w:char="F02F"/>
      </w:r>
      <w:r w:rsidRPr="006E46B7">
        <w:rPr>
          <w:color w:val="000000"/>
          <w:szCs w:val="28"/>
        </w:rPr>
        <w:t>кг</w:t>
      </w:r>
      <w:r w:rsidRPr="006E46B7">
        <w:rPr>
          <w:color w:val="000000"/>
          <w:szCs w:val="28"/>
          <w:vertAlign w:val="superscript"/>
        </w:rPr>
        <w:t>2</w:t>
      </w:r>
      <w:r w:rsidRPr="006E46B7">
        <w:rPr>
          <w:color w:val="000000"/>
          <w:szCs w:val="28"/>
        </w:rPr>
        <w:t xml:space="preserve"> – называется гравитационной постоянной. Масса здесь также тяжелая, выступающая в роли гравитац</w:t>
      </w:r>
      <w:r w:rsidRPr="006E46B7">
        <w:rPr>
          <w:color w:val="000000"/>
          <w:szCs w:val="28"/>
        </w:rPr>
        <w:t>и</w:t>
      </w:r>
      <w:r w:rsidRPr="006E46B7">
        <w:rPr>
          <w:color w:val="000000"/>
          <w:szCs w:val="28"/>
        </w:rPr>
        <w:t>онного заряда (двоякий  смысл массы - мера инертности и мера гравит</w:t>
      </w:r>
      <w:r w:rsidRPr="006E46B7">
        <w:rPr>
          <w:color w:val="000000"/>
          <w:szCs w:val="28"/>
        </w:rPr>
        <w:t>а</w:t>
      </w:r>
      <w:r w:rsidRPr="006E46B7">
        <w:rPr>
          <w:color w:val="000000"/>
          <w:szCs w:val="28"/>
        </w:rPr>
        <w:t>ции).</w:t>
      </w:r>
    </w:p>
    <w:p w:rsidR="00A56A7D" w:rsidRDefault="00A56A7D" w:rsidP="00A56A7D">
      <w:pPr>
        <w:pStyle w:val="Normal"/>
        <w:ind w:firstLine="510"/>
        <w:jc w:val="both"/>
        <w:rPr>
          <w:color w:val="000000"/>
          <w:szCs w:val="28"/>
        </w:rPr>
      </w:pPr>
      <w:r w:rsidRPr="006E46B7">
        <w:rPr>
          <w:color w:val="000000"/>
          <w:szCs w:val="28"/>
        </w:rPr>
        <w:t xml:space="preserve">- </w:t>
      </w:r>
      <w:r w:rsidRPr="006E46B7">
        <w:rPr>
          <w:i/>
          <w:color w:val="000000"/>
          <w:szCs w:val="28"/>
        </w:rPr>
        <w:t>сила упругости</w:t>
      </w:r>
      <w:r w:rsidRPr="006E46B7">
        <w:rPr>
          <w:color w:val="000000"/>
          <w:szCs w:val="28"/>
        </w:rPr>
        <w:t xml:space="preserve"> </w:t>
      </w:r>
    </w:p>
    <w:p w:rsidR="00A56A7D" w:rsidRDefault="00A56A7D" w:rsidP="00A56A7D">
      <w:pPr>
        <w:pStyle w:val="Normal"/>
        <w:ind w:left="2832" w:firstLine="708"/>
        <w:jc w:val="both"/>
        <w:rPr>
          <w:color w:val="000000"/>
          <w:szCs w:val="28"/>
        </w:rPr>
      </w:pPr>
      <w:r w:rsidRPr="006E46B7">
        <w:rPr>
          <w:color w:val="000000"/>
          <w:position w:val="-16"/>
          <w:szCs w:val="28"/>
        </w:rPr>
        <w:object w:dxaOrig="1100" w:dyaOrig="460">
          <v:shape id="_x0000_i1042" type="#_x0000_t75" style="width:54.75pt;height:23.25pt" o:ole="">
            <v:imagedata r:id="rId41" o:title=""/>
          </v:shape>
          <o:OLEObject Type="Embed" ProgID="Equation.3" ShapeID="_x0000_i1042" DrawAspect="Content" ObjectID="_1470641628" r:id="rId42"/>
        </w:object>
      </w:r>
      <w:r>
        <w:rPr>
          <w:color w:val="000000"/>
          <w:szCs w:val="28"/>
        </w:rPr>
        <w:tab/>
      </w:r>
      <w:r w:rsidRPr="006E46B7">
        <w:rPr>
          <w:color w:val="000000"/>
          <w:szCs w:val="28"/>
        </w:rPr>
        <w:t xml:space="preserve"> </w:t>
      </w:r>
      <w:r>
        <w:rPr>
          <w:color w:val="000000"/>
          <w:szCs w:val="28"/>
        </w:rPr>
        <w:tab/>
      </w:r>
      <w:r>
        <w:rPr>
          <w:color w:val="000000"/>
          <w:szCs w:val="28"/>
        </w:rPr>
        <w:tab/>
      </w:r>
      <w:r>
        <w:rPr>
          <w:color w:val="000000"/>
          <w:szCs w:val="28"/>
        </w:rPr>
        <w:tab/>
      </w:r>
      <w:r>
        <w:rPr>
          <w:color w:val="000000"/>
          <w:szCs w:val="28"/>
        </w:rPr>
        <w:tab/>
        <w:t>(1.44)</w:t>
      </w:r>
    </w:p>
    <w:p w:rsidR="00A56A7D" w:rsidRPr="006E46B7" w:rsidRDefault="00A56A7D" w:rsidP="00A56A7D">
      <w:pPr>
        <w:pStyle w:val="Normal"/>
        <w:jc w:val="both"/>
        <w:rPr>
          <w:color w:val="000000"/>
          <w:szCs w:val="28"/>
        </w:rPr>
      </w:pPr>
      <w:r w:rsidRPr="006E46B7">
        <w:rPr>
          <w:color w:val="000000"/>
          <w:szCs w:val="28"/>
        </w:rPr>
        <w:t xml:space="preserve">где </w:t>
      </w:r>
      <w:proofErr w:type="spellStart"/>
      <w:r w:rsidRPr="006E46B7">
        <w:rPr>
          <w:b/>
          <w:color w:val="000000"/>
          <w:szCs w:val="28"/>
        </w:rPr>
        <w:t>х</w:t>
      </w:r>
      <w:proofErr w:type="spellEnd"/>
      <w:r w:rsidRPr="006E46B7">
        <w:rPr>
          <w:color w:val="000000"/>
          <w:szCs w:val="28"/>
        </w:rPr>
        <w:t xml:space="preserve"> – вектор линейной деформации</w:t>
      </w:r>
      <w:r w:rsidRPr="006E46B7">
        <w:rPr>
          <w:b/>
          <w:color w:val="000000"/>
          <w:szCs w:val="28"/>
        </w:rPr>
        <w:t xml:space="preserve"> </w:t>
      </w:r>
      <w:r w:rsidRPr="006E46B7">
        <w:rPr>
          <w:color w:val="000000"/>
          <w:szCs w:val="28"/>
        </w:rPr>
        <w:t>упругого тела (вектор приращения дл</w:t>
      </w:r>
      <w:r w:rsidRPr="006E46B7">
        <w:rPr>
          <w:color w:val="000000"/>
          <w:szCs w:val="28"/>
        </w:rPr>
        <w:t>и</w:t>
      </w:r>
      <w:r w:rsidRPr="006E46B7">
        <w:rPr>
          <w:color w:val="000000"/>
          <w:szCs w:val="28"/>
        </w:rPr>
        <w:t>ны относительно ее недеформированного, равновесного значе</w:t>
      </w:r>
      <w:r w:rsidRPr="006E46B7">
        <w:rPr>
          <w:color w:val="000000"/>
          <w:szCs w:val="28"/>
        </w:rPr>
        <w:softHyphen/>
        <w:t xml:space="preserve">ния), а </w:t>
      </w:r>
      <w:proofErr w:type="spellStart"/>
      <w:r w:rsidRPr="006E46B7">
        <w:rPr>
          <w:color w:val="000000"/>
          <w:szCs w:val="28"/>
        </w:rPr>
        <w:t>k</w:t>
      </w:r>
      <w:proofErr w:type="spellEnd"/>
      <w:r w:rsidRPr="006E46B7">
        <w:rPr>
          <w:color w:val="000000"/>
          <w:szCs w:val="28"/>
        </w:rPr>
        <w:t xml:space="preserve"> - </w:t>
      </w:r>
      <w:r w:rsidRPr="006E46B7">
        <w:rPr>
          <w:color w:val="000000"/>
          <w:szCs w:val="28"/>
        </w:rPr>
        <w:lastRenderedPageBreak/>
        <w:t>коэффициент упругости или в применении к пружине - жёсткость пруж</w:t>
      </w:r>
      <w:r w:rsidRPr="006E46B7">
        <w:rPr>
          <w:color w:val="000000"/>
          <w:szCs w:val="28"/>
        </w:rPr>
        <w:t>и</w:t>
      </w:r>
      <w:r w:rsidRPr="006E46B7">
        <w:rPr>
          <w:color w:val="000000"/>
          <w:szCs w:val="28"/>
        </w:rPr>
        <w:t>ны.</w:t>
      </w:r>
    </w:p>
    <w:p w:rsidR="00A56A7D" w:rsidRPr="006E46B7" w:rsidRDefault="00A56A7D" w:rsidP="00A56A7D">
      <w:pPr>
        <w:pStyle w:val="Normal"/>
        <w:ind w:firstLine="510"/>
        <w:jc w:val="both"/>
        <w:rPr>
          <w:color w:val="000000"/>
          <w:szCs w:val="28"/>
        </w:rPr>
      </w:pPr>
      <w:r w:rsidRPr="006E46B7">
        <w:rPr>
          <w:color w:val="000000"/>
          <w:szCs w:val="28"/>
        </w:rPr>
        <w:t xml:space="preserve">- </w:t>
      </w:r>
      <w:r w:rsidRPr="006E46B7">
        <w:rPr>
          <w:i/>
          <w:color w:val="000000"/>
          <w:szCs w:val="28"/>
        </w:rPr>
        <w:t>сила вязкого сопротивления</w:t>
      </w:r>
      <w:r w:rsidRPr="006E46B7">
        <w:rPr>
          <w:i/>
          <w:color w:val="000000"/>
          <w:position w:val="-6"/>
          <w:szCs w:val="28"/>
        </w:rPr>
        <w:object w:dxaOrig="980" w:dyaOrig="360">
          <v:shape id="_x0000_i1043" type="#_x0000_t75" style="width:48.75pt;height:18pt" o:ole="">
            <v:imagedata r:id="rId43" o:title=""/>
          </v:shape>
          <o:OLEObject Type="Embed" ProgID="Equation.3" ShapeID="_x0000_i1043" DrawAspect="Content" ObjectID="_1470641629" r:id="rId44"/>
        </w:object>
      </w:r>
      <w:r w:rsidRPr="006E46B7">
        <w:rPr>
          <w:color w:val="000000"/>
          <w:szCs w:val="28"/>
        </w:rPr>
        <w:t xml:space="preserve"> где </w:t>
      </w:r>
      <w:r w:rsidRPr="006E46B7">
        <w:rPr>
          <w:color w:val="000000"/>
          <w:position w:val="-6"/>
          <w:szCs w:val="28"/>
        </w:rPr>
        <w:object w:dxaOrig="220" w:dyaOrig="320">
          <v:shape id="_x0000_i1044" type="#_x0000_t75" style="width:11.25pt;height:15.75pt" o:ole="">
            <v:imagedata r:id="rId45" o:title=""/>
          </v:shape>
          <o:OLEObject Type="Embed" ProgID="Equation.3" ShapeID="_x0000_i1044" DrawAspect="Content" ObjectID="_1470641630" r:id="rId46"/>
        </w:object>
      </w:r>
      <w:r w:rsidRPr="006E46B7">
        <w:rPr>
          <w:color w:val="000000"/>
          <w:szCs w:val="28"/>
        </w:rPr>
        <w:t xml:space="preserve"> - скорость тела в вязкой среде, </w:t>
      </w:r>
      <w:proofErr w:type="spellStart"/>
      <w:r w:rsidRPr="006E46B7">
        <w:rPr>
          <w:color w:val="000000"/>
          <w:szCs w:val="28"/>
        </w:rPr>
        <w:t>r</w:t>
      </w:r>
      <w:proofErr w:type="spellEnd"/>
      <w:r w:rsidRPr="006E46B7">
        <w:rPr>
          <w:color w:val="000000"/>
          <w:szCs w:val="28"/>
        </w:rPr>
        <w:t xml:space="preserve"> </w:t>
      </w:r>
      <w:r w:rsidRPr="006E46B7">
        <w:rPr>
          <w:i/>
          <w:color w:val="000000"/>
          <w:szCs w:val="28"/>
        </w:rPr>
        <w:t>-</w:t>
      </w:r>
      <w:r w:rsidRPr="006E46B7">
        <w:rPr>
          <w:color w:val="000000"/>
          <w:szCs w:val="28"/>
        </w:rPr>
        <w:t xml:space="preserve"> коэффициент с</w:t>
      </w:r>
      <w:r w:rsidRPr="006E46B7">
        <w:rPr>
          <w:color w:val="000000"/>
          <w:szCs w:val="28"/>
        </w:rPr>
        <w:t>о</w:t>
      </w:r>
      <w:r w:rsidRPr="006E46B7">
        <w:rPr>
          <w:color w:val="000000"/>
          <w:szCs w:val="28"/>
        </w:rPr>
        <w:t>противления среды (обычно жидкой или газо</w:t>
      </w:r>
      <w:r w:rsidRPr="006E46B7">
        <w:rPr>
          <w:color w:val="000000"/>
          <w:szCs w:val="28"/>
        </w:rPr>
        <w:softHyphen/>
        <w:t>образной).</w:t>
      </w:r>
    </w:p>
    <w:p w:rsidR="00A56A7D" w:rsidRPr="006E46B7" w:rsidRDefault="00A56A7D" w:rsidP="00A56A7D">
      <w:pPr>
        <w:pStyle w:val="Normal"/>
        <w:ind w:firstLine="510"/>
        <w:rPr>
          <w:color w:val="000000"/>
          <w:szCs w:val="28"/>
        </w:rPr>
      </w:pPr>
      <w:r w:rsidRPr="006E46B7">
        <w:rPr>
          <w:color w:val="000000"/>
          <w:szCs w:val="28"/>
        </w:rPr>
        <w:t>Кроме названных выше сил большое значение в решении задач мех</w:t>
      </w:r>
      <w:r w:rsidRPr="006E46B7">
        <w:rPr>
          <w:color w:val="000000"/>
          <w:szCs w:val="28"/>
        </w:rPr>
        <w:t>а</w:t>
      </w:r>
      <w:r w:rsidRPr="006E46B7">
        <w:rPr>
          <w:color w:val="000000"/>
          <w:szCs w:val="28"/>
        </w:rPr>
        <w:t>ники имеют такие силы, как вес тела и сила трения, которые не имеют явного в</w:t>
      </w:r>
      <w:r w:rsidRPr="006E46B7">
        <w:rPr>
          <w:color w:val="000000"/>
          <w:szCs w:val="28"/>
        </w:rPr>
        <w:t>ы</w:t>
      </w:r>
      <w:r w:rsidRPr="006E46B7">
        <w:rPr>
          <w:color w:val="000000"/>
          <w:szCs w:val="28"/>
        </w:rPr>
        <w:t>ражения через коорди</w:t>
      </w:r>
      <w:r w:rsidRPr="006E46B7">
        <w:rPr>
          <w:color w:val="000000"/>
          <w:szCs w:val="28"/>
        </w:rPr>
        <w:softHyphen/>
        <w:t>наты или скорости:</w:t>
      </w:r>
    </w:p>
    <w:p w:rsidR="00A56A7D" w:rsidRPr="006E46B7" w:rsidRDefault="00A56A7D" w:rsidP="00A56A7D">
      <w:pPr>
        <w:pStyle w:val="Normal"/>
        <w:spacing w:before="20"/>
        <w:ind w:firstLine="510"/>
        <w:jc w:val="both"/>
        <w:rPr>
          <w:color w:val="000000"/>
          <w:szCs w:val="28"/>
        </w:rPr>
      </w:pPr>
      <w:r w:rsidRPr="006E46B7">
        <w:rPr>
          <w:color w:val="000000"/>
          <w:szCs w:val="28"/>
        </w:rPr>
        <w:t xml:space="preserve">- </w:t>
      </w:r>
      <w:r w:rsidRPr="006E46B7">
        <w:rPr>
          <w:i/>
          <w:color w:val="000000"/>
          <w:szCs w:val="28"/>
        </w:rPr>
        <w:t>весом тела</w:t>
      </w:r>
      <w:r w:rsidRPr="006E46B7">
        <w:rPr>
          <w:color w:val="000000"/>
          <w:szCs w:val="28"/>
        </w:rPr>
        <w:t xml:space="preserve"> </w:t>
      </w:r>
      <w:r w:rsidRPr="006E46B7">
        <w:rPr>
          <w:color w:val="000000"/>
          <w:position w:val="-4"/>
          <w:szCs w:val="28"/>
        </w:rPr>
        <w:object w:dxaOrig="240" w:dyaOrig="320">
          <v:shape id="_x0000_i1045" type="#_x0000_t75" style="width:12pt;height:15.75pt" o:ole="">
            <v:imagedata r:id="rId47" o:title=""/>
          </v:shape>
          <o:OLEObject Type="Embed" ProgID="Equation.3" ShapeID="_x0000_i1045" DrawAspect="Content" ObjectID="_1470641631" r:id="rId48"/>
        </w:object>
      </w:r>
      <w:r w:rsidRPr="006E46B7">
        <w:rPr>
          <w:color w:val="000000"/>
          <w:szCs w:val="28"/>
        </w:rPr>
        <w:t xml:space="preserve"> называют силу, с которой тело действует на подвес или опору;</w:t>
      </w:r>
    </w:p>
    <w:p w:rsidR="00A56A7D" w:rsidRDefault="00A56A7D" w:rsidP="00A56A7D">
      <w:pPr>
        <w:pStyle w:val="Normal"/>
        <w:ind w:firstLine="510"/>
        <w:jc w:val="both"/>
        <w:rPr>
          <w:color w:val="000000"/>
          <w:szCs w:val="28"/>
        </w:rPr>
      </w:pPr>
      <w:r w:rsidRPr="006E46B7">
        <w:rPr>
          <w:color w:val="000000"/>
          <w:szCs w:val="28"/>
        </w:rPr>
        <w:t xml:space="preserve">- </w:t>
      </w:r>
      <w:r w:rsidRPr="006E46B7">
        <w:rPr>
          <w:i/>
          <w:color w:val="000000"/>
          <w:szCs w:val="28"/>
        </w:rPr>
        <w:t>силой трения скольжения</w:t>
      </w:r>
      <w:r w:rsidRPr="006E46B7">
        <w:rPr>
          <w:color w:val="000000"/>
          <w:szCs w:val="28"/>
        </w:rPr>
        <w:t xml:space="preserve"> </w:t>
      </w:r>
      <w:proofErr w:type="spellStart"/>
      <w:proofErr w:type="gramStart"/>
      <w:r w:rsidRPr="006E46B7">
        <w:rPr>
          <w:color w:val="000000"/>
          <w:szCs w:val="28"/>
        </w:rPr>
        <w:t>F</w:t>
      </w:r>
      <w:proofErr w:type="gramEnd"/>
      <w:r w:rsidRPr="006E46B7">
        <w:rPr>
          <w:color w:val="000000"/>
          <w:szCs w:val="28"/>
          <w:vertAlign w:val="subscript"/>
        </w:rPr>
        <w:t>тр</w:t>
      </w:r>
      <w:proofErr w:type="spellEnd"/>
      <w:r w:rsidRPr="006E46B7">
        <w:rPr>
          <w:color w:val="000000"/>
          <w:szCs w:val="28"/>
          <w:vertAlign w:val="subscript"/>
        </w:rPr>
        <w:t xml:space="preserve"> </w:t>
      </w:r>
      <w:r w:rsidRPr="006E46B7">
        <w:rPr>
          <w:color w:val="000000"/>
          <w:szCs w:val="28"/>
        </w:rPr>
        <w:t>называют силу, прямо пропорционал</w:t>
      </w:r>
      <w:r w:rsidRPr="006E46B7">
        <w:rPr>
          <w:color w:val="000000"/>
          <w:szCs w:val="28"/>
        </w:rPr>
        <w:t>ь</w:t>
      </w:r>
      <w:r w:rsidRPr="006E46B7">
        <w:rPr>
          <w:color w:val="000000"/>
          <w:szCs w:val="28"/>
        </w:rPr>
        <w:t xml:space="preserve">ную силе </w:t>
      </w:r>
      <w:r w:rsidRPr="006E46B7">
        <w:rPr>
          <w:color w:val="000000"/>
          <w:szCs w:val="28"/>
          <w:lang w:val="en-US"/>
        </w:rPr>
        <w:t>N</w:t>
      </w:r>
      <w:r w:rsidRPr="006E46B7">
        <w:rPr>
          <w:color w:val="000000"/>
          <w:szCs w:val="28"/>
        </w:rPr>
        <w:t xml:space="preserve"> нормального давления, т. е. составляющей веса тела, нормал</w:t>
      </w:r>
      <w:r w:rsidRPr="006E46B7">
        <w:rPr>
          <w:color w:val="000000"/>
          <w:szCs w:val="28"/>
        </w:rPr>
        <w:t>ь</w:t>
      </w:r>
      <w:r w:rsidRPr="006E46B7">
        <w:rPr>
          <w:color w:val="000000"/>
          <w:szCs w:val="28"/>
        </w:rPr>
        <w:t xml:space="preserve">ной к поверхности опоры: </w:t>
      </w:r>
    </w:p>
    <w:p w:rsidR="00A56A7D" w:rsidRPr="009B394D" w:rsidRDefault="00A56A7D" w:rsidP="00A56A7D">
      <w:pPr>
        <w:pStyle w:val="Normal"/>
        <w:ind w:left="3540"/>
        <w:jc w:val="both"/>
        <w:rPr>
          <w:color w:val="000000"/>
          <w:szCs w:val="28"/>
        </w:rPr>
      </w:pPr>
      <w:proofErr w:type="spellStart"/>
      <w:proofErr w:type="gramStart"/>
      <w:r w:rsidRPr="006E46B7">
        <w:rPr>
          <w:color w:val="000000"/>
          <w:szCs w:val="28"/>
        </w:rPr>
        <w:t>F</w:t>
      </w:r>
      <w:proofErr w:type="gramEnd"/>
      <w:r w:rsidRPr="006E46B7">
        <w:rPr>
          <w:color w:val="000000"/>
          <w:szCs w:val="28"/>
          <w:vertAlign w:val="subscript"/>
        </w:rPr>
        <w:t>тр</w:t>
      </w:r>
      <w:proofErr w:type="spellEnd"/>
      <w:r w:rsidRPr="006E46B7">
        <w:rPr>
          <w:color w:val="000000"/>
          <w:szCs w:val="28"/>
        </w:rPr>
        <w:t xml:space="preserve"> = </w:t>
      </w:r>
      <w:r w:rsidRPr="006E46B7">
        <w:rPr>
          <w:color w:val="000000"/>
          <w:szCs w:val="28"/>
        </w:rPr>
        <w:sym w:font="Symbol" w:char="F06D"/>
      </w:r>
      <w:r w:rsidRPr="006E46B7">
        <w:rPr>
          <w:color w:val="000000"/>
          <w:szCs w:val="28"/>
          <w:lang w:val="en-US"/>
        </w:rPr>
        <w:t>N</w:t>
      </w:r>
      <w:r>
        <w:rPr>
          <w:color w:val="000000"/>
          <w:szCs w:val="28"/>
        </w:rPr>
        <w:tab/>
      </w:r>
      <w:r>
        <w:rPr>
          <w:color w:val="000000"/>
          <w:szCs w:val="28"/>
        </w:rPr>
        <w:tab/>
      </w:r>
      <w:r>
        <w:rPr>
          <w:color w:val="000000"/>
          <w:szCs w:val="28"/>
        </w:rPr>
        <w:tab/>
      </w:r>
      <w:r>
        <w:rPr>
          <w:color w:val="000000"/>
          <w:szCs w:val="28"/>
        </w:rPr>
        <w:tab/>
      </w:r>
      <w:r>
        <w:rPr>
          <w:color w:val="000000"/>
          <w:szCs w:val="28"/>
        </w:rPr>
        <w:tab/>
        <w:t>(1,45)</w:t>
      </w:r>
    </w:p>
    <w:p w:rsidR="00A56A7D" w:rsidRPr="006E46B7" w:rsidRDefault="00A56A7D" w:rsidP="00A56A7D">
      <w:pPr>
        <w:pStyle w:val="Normal"/>
        <w:jc w:val="both"/>
        <w:rPr>
          <w:color w:val="000000"/>
          <w:szCs w:val="28"/>
        </w:rPr>
      </w:pPr>
      <w:r w:rsidRPr="006E46B7">
        <w:rPr>
          <w:color w:val="000000"/>
          <w:szCs w:val="28"/>
        </w:rPr>
        <w:t xml:space="preserve">где </w:t>
      </w:r>
      <w:r w:rsidRPr="006E46B7">
        <w:rPr>
          <w:color w:val="000000"/>
          <w:szCs w:val="28"/>
        </w:rPr>
        <w:sym w:font="Symbol" w:char="F06D"/>
      </w:r>
      <w:r w:rsidRPr="006E46B7">
        <w:rPr>
          <w:color w:val="000000"/>
          <w:szCs w:val="28"/>
        </w:rPr>
        <w:t xml:space="preserve"> - коэффициент трения скольжения тела о поверхность. Сила тр</w:t>
      </w:r>
      <w:r w:rsidRPr="006E46B7">
        <w:rPr>
          <w:color w:val="000000"/>
          <w:szCs w:val="28"/>
        </w:rPr>
        <w:t>е</w:t>
      </w:r>
      <w:r w:rsidRPr="006E46B7">
        <w:rPr>
          <w:color w:val="000000"/>
          <w:szCs w:val="28"/>
        </w:rPr>
        <w:t>ния скольжения направлена против перемещения тела и является составля</w:t>
      </w:r>
      <w:r w:rsidRPr="006E46B7">
        <w:rPr>
          <w:color w:val="000000"/>
          <w:szCs w:val="28"/>
        </w:rPr>
        <w:t>ю</w:t>
      </w:r>
      <w:r w:rsidRPr="006E46B7">
        <w:rPr>
          <w:color w:val="000000"/>
          <w:szCs w:val="28"/>
        </w:rPr>
        <w:t>щей силы реакции оп</w:t>
      </w:r>
      <w:r w:rsidRPr="006E46B7">
        <w:rPr>
          <w:color w:val="000000"/>
          <w:szCs w:val="28"/>
        </w:rPr>
        <w:t>о</w:t>
      </w:r>
      <w:r w:rsidRPr="006E46B7">
        <w:rPr>
          <w:color w:val="000000"/>
          <w:szCs w:val="28"/>
        </w:rPr>
        <w:t>ры.</w:t>
      </w:r>
    </w:p>
    <w:p w:rsidR="00A56A7D" w:rsidRPr="006E46B7" w:rsidRDefault="00A56A7D" w:rsidP="00A56A7D">
      <w:pPr>
        <w:pStyle w:val="a5"/>
        <w:rPr>
          <w:vertAlign w:val="subscript"/>
        </w:rPr>
      </w:pPr>
    </w:p>
    <w:p w:rsidR="00A56A7D" w:rsidRPr="006E46B7" w:rsidRDefault="00A56A7D" w:rsidP="00A56A7D">
      <w:pPr>
        <w:pStyle w:val="a3"/>
        <w:rPr>
          <w:szCs w:val="28"/>
        </w:rPr>
      </w:pPr>
      <w:r w:rsidRPr="006E46B7">
        <w:rPr>
          <w:color w:val="0000FF"/>
          <w:szCs w:val="28"/>
        </w:rPr>
        <w:t xml:space="preserve">Третий закон Ньютона: </w:t>
      </w:r>
      <w:r w:rsidRPr="006E46B7">
        <w:rPr>
          <w:i/>
          <w:szCs w:val="28"/>
        </w:rPr>
        <w:t>Тела действуют друг на друга с силами, равными по модулю и противоположными  по направлению</w:t>
      </w:r>
      <w:r w:rsidRPr="006E46B7">
        <w:rPr>
          <w:szCs w:val="28"/>
        </w:rPr>
        <w:t>. Эти силы приложены к телам всегда парами и являются силами одной прир</w:t>
      </w:r>
      <w:r w:rsidRPr="006E46B7">
        <w:rPr>
          <w:szCs w:val="28"/>
        </w:rPr>
        <w:t>о</w:t>
      </w:r>
      <w:r w:rsidRPr="006E46B7">
        <w:rPr>
          <w:szCs w:val="28"/>
        </w:rPr>
        <w:t>ды.</w:t>
      </w:r>
    </w:p>
    <w:p w:rsidR="00A56A7D" w:rsidRPr="006E46B7" w:rsidRDefault="00A56A7D" w:rsidP="00A56A7D">
      <w:pPr>
        <w:pStyle w:val="a3"/>
        <w:rPr>
          <w:szCs w:val="28"/>
        </w:rPr>
      </w:pPr>
      <w:r w:rsidRPr="006E46B7">
        <w:rPr>
          <w:szCs w:val="28"/>
        </w:rPr>
        <w:t>Если на какое-либо тело действует сила, то обязательно есть какое-то др</w:t>
      </w:r>
      <w:r w:rsidRPr="006E46B7">
        <w:rPr>
          <w:szCs w:val="28"/>
        </w:rPr>
        <w:t>у</w:t>
      </w:r>
      <w:r w:rsidRPr="006E46B7">
        <w:rPr>
          <w:szCs w:val="28"/>
        </w:rPr>
        <w:t>гое тело, на которое первое тело  действует с такой же по абсолютному значению силой, но направленной в противоположную сторону. При пер</w:t>
      </w:r>
      <w:r w:rsidRPr="006E46B7">
        <w:rPr>
          <w:szCs w:val="28"/>
        </w:rPr>
        <w:t>е</w:t>
      </w:r>
      <w:r w:rsidRPr="006E46B7">
        <w:rPr>
          <w:szCs w:val="28"/>
        </w:rPr>
        <w:t>ходе от одной инерциальной системы отсчета к другой  величины сил и значения масс тел не изменяются. Ускорение тел в инерциальных системах отсчета также ост</w:t>
      </w:r>
      <w:r w:rsidRPr="006E46B7">
        <w:rPr>
          <w:szCs w:val="28"/>
        </w:rPr>
        <w:t>а</w:t>
      </w:r>
      <w:r w:rsidRPr="006E46B7">
        <w:rPr>
          <w:szCs w:val="28"/>
        </w:rPr>
        <w:t xml:space="preserve">ется постоянным.  </w:t>
      </w:r>
    </w:p>
    <w:p w:rsidR="00A56A7D" w:rsidRDefault="00A56A7D" w:rsidP="00A56A7D">
      <w:pPr>
        <w:tabs>
          <w:tab w:val="left" w:pos="426"/>
        </w:tabs>
        <w:rPr>
          <w:i/>
          <w:szCs w:val="28"/>
          <w:u w:val="single"/>
        </w:rPr>
      </w:pPr>
      <w:r w:rsidRPr="006E46B7">
        <w:rPr>
          <w:color w:val="0000FF"/>
          <w:szCs w:val="28"/>
        </w:rPr>
        <w:t xml:space="preserve">Принцип относительности Галилея: </w:t>
      </w:r>
      <w:r w:rsidRPr="006E46B7">
        <w:rPr>
          <w:i/>
          <w:szCs w:val="28"/>
        </w:rPr>
        <w:t>Законы механического движения одинаковы во всех ине</w:t>
      </w:r>
      <w:r w:rsidRPr="006E46B7">
        <w:rPr>
          <w:i/>
          <w:szCs w:val="28"/>
        </w:rPr>
        <w:t>р</w:t>
      </w:r>
      <w:r w:rsidRPr="006E46B7">
        <w:rPr>
          <w:i/>
          <w:szCs w:val="28"/>
        </w:rPr>
        <w:t>циальных системах отсчета</w:t>
      </w:r>
      <w:r w:rsidRPr="00AD291C">
        <w:rPr>
          <w:szCs w:val="28"/>
        </w:rPr>
        <w:t>.</w:t>
      </w:r>
    </w:p>
    <w:p w:rsidR="00A56A7D" w:rsidRPr="006E46B7" w:rsidRDefault="00A56A7D" w:rsidP="00A56A7D">
      <w:pPr>
        <w:tabs>
          <w:tab w:val="left" w:pos="426"/>
        </w:tabs>
        <w:rPr>
          <w:i/>
          <w:color w:val="0000FF"/>
          <w:szCs w:val="28"/>
          <w:u w:val="single"/>
        </w:rPr>
      </w:pPr>
    </w:p>
    <w:p w:rsidR="00A56A7D" w:rsidRPr="00D777B6" w:rsidRDefault="00A56A7D" w:rsidP="00A56A7D">
      <w:pPr>
        <w:pStyle w:val="3"/>
        <w:numPr>
          <w:ilvl w:val="0"/>
          <w:numId w:val="0"/>
        </w:numPr>
        <w:rPr>
          <w:bCs/>
          <w:szCs w:val="28"/>
        </w:rPr>
      </w:pPr>
      <w:bookmarkStart w:id="6" w:name="_Toc58908255"/>
      <w:bookmarkStart w:id="7" w:name="_Toc199158667"/>
      <w:r w:rsidRPr="00D777B6">
        <w:rPr>
          <w:bCs/>
          <w:iCs/>
          <w:szCs w:val="28"/>
        </w:rPr>
        <w:t>4.2.3 3</w:t>
      </w:r>
      <w:r w:rsidRPr="00D777B6">
        <w:rPr>
          <w:bCs/>
          <w:szCs w:val="28"/>
        </w:rPr>
        <w:t>акон сохранения импульса</w:t>
      </w:r>
      <w:bookmarkEnd w:id="6"/>
      <w:bookmarkEnd w:id="7"/>
    </w:p>
    <w:p w:rsidR="00A56A7D" w:rsidRPr="006E46B7" w:rsidRDefault="00A56A7D" w:rsidP="00A56A7D">
      <w:pPr>
        <w:pStyle w:val="a3"/>
        <w:rPr>
          <w:szCs w:val="28"/>
        </w:rPr>
      </w:pPr>
      <w:r w:rsidRPr="006E46B7">
        <w:rPr>
          <w:szCs w:val="28"/>
        </w:rPr>
        <w:t xml:space="preserve">Совокупность взаимодействующих между собой тел образует </w:t>
      </w:r>
      <w:r w:rsidRPr="006E46B7">
        <w:rPr>
          <w:i/>
          <w:color w:val="0000FF"/>
          <w:szCs w:val="28"/>
          <w:u w:val="single"/>
        </w:rPr>
        <w:t>механич</w:t>
      </w:r>
      <w:r w:rsidRPr="006E46B7">
        <w:rPr>
          <w:i/>
          <w:color w:val="0000FF"/>
          <w:szCs w:val="28"/>
          <w:u w:val="single"/>
        </w:rPr>
        <w:t>е</w:t>
      </w:r>
      <w:r w:rsidRPr="006E46B7">
        <w:rPr>
          <w:i/>
          <w:color w:val="0000FF"/>
          <w:szCs w:val="28"/>
          <w:u w:val="single"/>
        </w:rPr>
        <w:t>скую систему</w:t>
      </w:r>
      <w:r w:rsidRPr="006E46B7">
        <w:rPr>
          <w:szCs w:val="28"/>
        </w:rPr>
        <w:t xml:space="preserve">. </w:t>
      </w:r>
    </w:p>
    <w:p w:rsidR="00A56A7D" w:rsidRPr="006E46B7" w:rsidRDefault="00A56A7D" w:rsidP="00A56A7D">
      <w:pPr>
        <w:pStyle w:val="a3"/>
        <w:rPr>
          <w:szCs w:val="28"/>
        </w:rPr>
      </w:pPr>
      <w:r w:rsidRPr="006E46B7">
        <w:rPr>
          <w:szCs w:val="28"/>
        </w:rPr>
        <w:t>Если движение таково, что размеры и формы отдельных тел, образующих систему, не играют роли, то мы имеем дело с системой материальных т</w:t>
      </w:r>
      <w:r w:rsidRPr="006E46B7">
        <w:rPr>
          <w:szCs w:val="28"/>
        </w:rPr>
        <w:t>о</w:t>
      </w:r>
      <w:r w:rsidRPr="006E46B7">
        <w:rPr>
          <w:szCs w:val="28"/>
        </w:rPr>
        <w:t>чек.</w:t>
      </w:r>
    </w:p>
    <w:p w:rsidR="00A56A7D" w:rsidRPr="006E46B7" w:rsidRDefault="00A56A7D" w:rsidP="00A56A7D">
      <w:pPr>
        <w:pStyle w:val="a3"/>
        <w:rPr>
          <w:szCs w:val="28"/>
        </w:rPr>
      </w:pPr>
      <w:r w:rsidRPr="006E46B7">
        <w:rPr>
          <w:szCs w:val="28"/>
        </w:rPr>
        <w:t xml:space="preserve">Силы, действующие между телами, образующими систему, называются </w:t>
      </w:r>
      <w:r w:rsidRPr="006E46B7">
        <w:rPr>
          <w:i/>
          <w:color w:val="0000FF"/>
          <w:szCs w:val="28"/>
          <w:u w:val="single"/>
        </w:rPr>
        <w:t>внутренними с</w:t>
      </w:r>
      <w:r w:rsidRPr="006E46B7">
        <w:rPr>
          <w:i/>
          <w:color w:val="0000FF"/>
          <w:szCs w:val="28"/>
          <w:u w:val="single"/>
        </w:rPr>
        <w:t>и</w:t>
      </w:r>
      <w:r w:rsidRPr="006E46B7">
        <w:rPr>
          <w:i/>
          <w:color w:val="0000FF"/>
          <w:szCs w:val="28"/>
          <w:u w:val="single"/>
        </w:rPr>
        <w:t>лами</w:t>
      </w:r>
      <w:r w:rsidRPr="006E46B7">
        <w:rPr>
          <w:szCs w:val="28"/>
        </w:rPr>
        <w:t>.</w:t>
      </w:r>
    </w:p>
    <w:p w:rsidR="00A56A7D" w:rsidRPr="006E46B7" w:rsidRDefault="00A56A7D" w:rsidP="00A56A7D">
      <w:pPr>
        <w:pStyle w:val="a3"/>
        <w:rPr>
          <w:szCs w:val="28"/>
        </w:rPr>
      </w:pPr>
      <w:r w:rsidRPr="006E46B7">
        <w:rPr>
          <w:noProof/>
          <w:szCs w:val="28"/>
        </w:rPr>
        <w:pict>
          <v:group id="_x0000_s1026" style="position:absolute;margin-left:4in;margin-top:2.25pt;width:157.5pt;height:187.95pt;z-index:251660288" coordorigin="1341,4236" coordsize="3150,3759">
            <v:shape id="_x0000_s1027" type="#_x0000_t75" style="position:absolute;left:1341;top:4236;width:3150;height:3042">
              <v:imagedata r:id="rId49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1341;top:7275;width:3150;height:720" stroked="f">
              <v:textbox style="mso-next-textbox:#_x0000_s1028">
                <w:txbxContent>
                  <w:p w:rsidR="00A56A7D" w:rsidRDefault="00A56A7D" w:rsidP="00A56A7D">
                    <w:pPr>
                      <w:pStyle w:val="a6"/>
                      <w:rPr>
                        <w:color w:val="auto"/>
                      </w:rPr>
                    </w:pPr>
                    <w:r>
                      <w:rPr>
                        <w:color w:val="auto"/>
                      </w:rPr>
                      <w:t>Рис. 1.8</w:t>
                    </w:r>
                  </w:p>
                </w:txbxContent>
              </v:textbox>
            </v:shape>
            <w10:wrap type="square"/>
          </v:group>
        </w:pict>
      </w:r>
      <w:r w:rsidRPr="006E46B7">
        <w:rPr>
          <w:szCs w:val="28"/>
        </w:rPr>
        <w:t xml:space="preserve">Силы, действующие на тела, образующих систему, со стороны тел,  не входящих в данную систему, называются </w:t>
      </w:r>
      <w:r w:rsidRPr="006E46B7">
        <w:rPr>
          <w:i/>
          <w:color w:val="0000FF"/>
          <w:szCs w:val="28"/>
          <w:u w:val="single"/>
        </w:rPr>
        <w:t>внешними с</w:t>
      </w:r>
      <w:r w:rsidRPr="006E46B7">
        <w:rPr>
          <w:i/>
          <w:color w:val="0000FF"/>
          <w:szCs w:val="28"/>
          <w:u w:val="single"/>
        </w:rPr>
        <w:t>и</w:t>
      </w:r>
      <w:r w:rsidRPr="006E46B7">
        <w:rPr>
          <w:i/>
          <w:color w:val="0000FF"/>
          <w:szCs w:val="28"/>
          <w:u w:val="single"/>
        </w:rPr>
        <w:t>лами</w:t>
      </w:r>
      <w:r w:rsidRPr="006E46B7">
        <w:rPr>
          <w:szCs w:val="28"/>
        </w:rPr>
        <w:t>.</w:t>
      </w:r>
    </w:p>
    <w:p w:rsidR="00A56A7D" w:rsidRPr="006E46B7" w:rsidRDefault="00A56A7D" w:rsidP="00A56A7D">
      <w:pPr>
        <w:pStyle w:val="a3"/>
        <w:rPr>
          <w:szCs w:val="28"/>
        </w:rPr>
      </w:pPr>
      <w:r w:rsidRPr="006E46B7">
        <w:rPr>
          <w:szCs w:val="28"/>
        </w:rPr>
        <w:lastRenderedPageBreak/>
        <w:t>Система называется замкнутой, если внешние силы отсутств</w:t>
      </w:r>
      <w:r w:rsidRPr="006E46B7">
        <w:rPr>
          <w:szCs w:val="28"/>
        </w:rPr>
        <w:t>у</w:t>
      </w:r>
      <w:r w:rsidRPr="006E46B7">
        <w:rPr>
          <w:szCs w:val="28"/>
        </w:rPr>
        <w:t>ют.</w:t>
      </w:r>
    </w:p>
    <w:p w:rsidR="00A56A7D" w:rsidRPr="006E46B7" w:rsidRDefault="00A56A7D" w:rsidP="00A56A7D">
      <w:pPr>
        <w:pStyle w:val="a3"/>
        <w:rPr>
          <w:szCs w:val="28"/>
        </w:rPr>
      </w:pPr>
      <w:r w:rsidRPr="006E46B7">
        <w:rPr>
          <w:szCs w:val="28"/>
        </w:rPr>
        <w:t>Рассмотрим систему, состоящую из трех тел, на которую действуют внутренние и внешние силы (Рис. 1.8). Каждой из вну</w:t>
      </w:r>
      <w:r w:rsidRPr="006E46B7">
        <w:rPr>
          <w:szCs w:val="28"/>
        </w:rPr>
        <w:t>т</w:t>
      </w:r>
      <w:r w:rsidRPr="006E46B7">
        <w:rPr>
          <w:szCs w:val="28"/>
        </w:rPr>
        <w:t xml:space="preserve">ренних сил, например </w:t>
      </w:r>
      <w:r w:rsidRPr="006E46B7">
        <w:rPr>
          <w:position w:val="-12"/>
          <w:szCs w:val="28"/>
          <w:lang w:val="en-US"/>
        </w:rPr>
        <w:object w:dxaOrig="260" w:dyaOrig="440">
          <v:shape id="_x0000_i1046" type="#_x0000_t75" style="width:12.75pt;height:21.75pt" o:ole="" fillcolor="window">
            <v:imagedata r:id="rId50" o:title=""/>
          </v:shape>
          <o:OLEObject Type="Embed" ProgID="Equation.3" ShapeID="_x0000_i1046" DrawAspect="Content" ObjectID="_1470641632" r:id="rId51"/>
        </w:object>
      </w:r>
      <w:r w:rsidRPr="006E46B7">
        <w:rPr>
          <w:szCs w:val="28"/>
          <w:vertAlign w:val="subscript"/>
        </w:rPr>
        <w:t>12</w:t>
      </w:r>
      <w:r w:rsidRPr="006E46B7">
        <w:rPr>
          <w:szCs w:val="28"/>
        </w:rPr>
        <w:t xml:space="preserve">, соответствует сила </w:t>
      </w:r>
      <w:r w:rsidRPr="006E46B7">
        <w:rPr>
          <w:position w:val="-12"/>
          <w:szCs w:val="28"/>
          <w:lang w:val="en-US"/>
        </w:rPr>
        <w:object w:dxaOrig="260" w:dyaOrig="440">
          <v:shape id="_x0000_i1047" type="#_x0000_t75" style="width:12.75pt;height:21.75pt" o:ole="" fillcolor="window">
            <v:imagedata r:id="rId52" o:title=""/>
          </v:shape>
          <o:OLEObject Type="Embed" ProgID="Equation.3" ShapeID="_x0000_i1047" DrawAspect="Content" ObjectID="_1470641633" r:id="rId53"/>
        </w:object>
      </w:r>
      <w:r w:rsidRPr="006E46B7">
        <w:rPr>
          <w:szCs w:val="28"/>
          <w:vertAlign w:val="subscript"/>
        </w:rPr>
        <w:t>21</w:t>
      </w:r>
      <w:r w:rsidRPr="006E46B7">
        <w:rPr>
          <w:szCs w:val="28"/>
        </w:rPr>
        <w:t xml:space="preserve">. </w:t>
      </w:r>
    </w:p>
    <w:p w:rsidR="00A56A7D" w:rsidRPr="006E46B7" w:rsidRDefault="00A56A7D" w:rsidP="00A56A7D">
      <w:pPr>
        <w:pStyle w:val="a3"/>
        <w:rPr>
          <w:szCs w:val="28"/>
        </w:rPr>
      </w:pPr>
      <w:r w:rsidRPr="006E46B7">
        <w:rPr>
          <w:szCs w:val="28"/>
        </w:rPr>
        <w:t>Пр</w:t>
      </w:r>
      <w:r w:rsidRPr="006E46B7">
        <w:rPr>
          <w:szCs w:val="28"/>
        </w:rPr>
        <w:t>и</w:t>
      </w:r>
      <w:r w:rsidRPr="006E46B7">
        <w:rPr>
          <w:szCs w:val="28"/>
        </w:rPr>
        <w:t xml:space="preserve">чем    </w:t>
      </w:r>
      <w:r w:rsidRPr="006E46B7">
        <w:rPr>
          <w:position w:val="-12"/>
          <w:szCs w:val="28"/>
          <w:lang w:val="en-US"/>
        </w:rPr>
        <w:object w:dxaOrig="260" w:dyaOrig="440">
          <v:shape id="_x0000_i1048" type="#_x0000_t75" style="width:12.75pt;height:21.75pt" o:ole="" fillcolor="window">
            <v:imagedata r:id="rId54" o:title=""/>
          </v:shape>
          <o:OLEObject Type="Embed" ProgID="Equation.3" ShapeID="_x0000_i1048" DrawAspect="Content" ObjectID="_1470641634" r:id="rId55"/>
        </w:object>
      </w:r>
      <w:r w:rsidRPr="006E46B7">
        <w:rPr>
          <w:szCs w:val="28"/>
          <w:vertAlign w:val="subscript"/>
        </w:rPr>
        <w:t>12</w:t>
      </w:r>
      <w:r w:rsidRPr="006E46B7">
        <w:rPr>
          <w:szCs w:val="28"/>
        </w:rPr>
        <w:t xml:space="preserve"> = -</w:t>
      </w:r>
      <w:r w:rsidRPr="006E46B7">
        <w:rPr>
          <w:position w:val="-12"/>
          <w:szCs w:val="28"/>
          <w:lang w:val="en-US"/>
        </w:rPr>
        <w:object w:dxaOrig="260" w:dyaOrig="440">
          <v:shape id="_x0000_i1049" type="#_x0000_t75" style="width:12.75pt;height:21.75pt" o:ole="" fillcolor="window">
            <v:imagedata r:id="rId56" o:title=""/>
          </v:shape>
          <o:OLEObject Type="Embed" ProgID="Equation.3" ShapeID="_x0000_i1049" DrawAspect="Content" ObjectID="_1470641635" r:id="rId57"/>
        </w:object>
      </w:r>
      <w:r w:rsidRPr="006E46B7">
        <w:rPr>
          <w:szCs w:val="28"/>
          <w:vertAlign w:val="subscript"/>
        </w:rPr>
        <w:t>21</w:t>
      </w:r>
      <w:r w:rsidRPr="006E46B7">
        <w:rPr>
          <w:szCs w:val="28"/>
        </w:rPr>
        <w:t>;</w:t>
      </w:r>
    </w:p>
    <w:p w:rsidR="00A56A7D" w:rsidRPr="006E46B7" w:rsidRDefault="00A56A7D" w:rsidP="00A56A7D">
      <w:pPr>
        <w:pStyle w:val="a3"/>
        <w:rPr>
          <w:szCs w:val="28"/>
        </w:rPr>
      </w:pPr>
      <w:r w:rsidRPr="006E46B7">
        <w:rPr>
          <w:position w:val="-4"/>
          <w:szCs w:val="28"/>
        </w:rPr>
        <w:object w:dxaOrig="279" w:dyaOrig="340">
          <v:shape id="_x0000_i1050" type="#_x0000_t75" style="width:14.25pt;height:17.25pt" o:ole="" fillcolor="window">
            <v:imagedata r:id="rId58" o:title=""/>
          </v:shape>
          <o:OLEObject Type="Embed" ProgID="Equation.3" ShapeID="_x0000_i1050" DrawAspect="Content" ObjectID="_1470641636" r:id="rId59"/>
        </w:object>
      </w:r>
      <w:r w:rsidRPr="006E46B7">
        <w:rPr>
          <w:szCs w:val="28"/>
          <w:vertAlign w:val="subscript"/>
        </w:rPr>
        <w:t xml:space="preserve">1, </w:t>
      </w:r>
      <w:r w:rsidRPr="006E46B7">
        <w:rPr>
          <w:position w:val="-4"/>
          <w:szCs w:val="28"/>
        </w:rPr>
        <w:object w:dxaOrig="279" w:dyaOrig="340">
          <v:shape id="_x0000_i1051" type="#_x0000_t75" style="width:14.25pt;height:17.25pt" o:ole="" fillcolor="window">
            <v:imagedata r:id="rId60" o:title=""/>
          </v:shape>
          <o:OLEObject Type="Embed" ProgID="Equation.3" ShapeID="_x0000_i1051" DrawAspect="Content" ObjectID="_1470641637" r:id="rId61"/>
        </w:object>
      </w:r>
      <w:r w:rsidRPr="006E46B7">
        <w:rPr>
          <w:szCs w:val="28"/>
          <w:vertAlign w:val="subscript"/>
        </w:rPr>
        <w:t>2</w:t>
      </w:r>
      <w:r w:rsidRPr="006E46B7">
        <w:rPr>
          <w:szCs w:val="28"/>
        </w:rPr>
        <w:t xml:space="preserve">, </w:t>
      </w:r>
      <w:r w:rsidRPr="006E46B7">
        <w:rPr>
          <w:position w:val="-4"/>
          <w:szCs w:val="28"/>
        </w:rPr>
        <w:object w:dxaOrig="279" w:dyaOrig="340">
          <v:shape id="_x0000_i1052" type="#_x0000_t75" style="width:14.25pt;height:17.25pt" o:ole="" fillcolor="window">
            <v:imagedata r:id="rId62" o:title=""/>
          </v:shape>
          <o:OLEObject Type="Embed" ProgID="Equation.3" ShapeID="_x0000_i1052" DrawAspect="Content" ObjectID="_1470641638" r:id="rId63"/>
        </w:object>
      </w:r>
      <w:r w:rsidRPr="006E46B7">
        <w:rPr>
          <w:szCs w:val="28"/>
          <w:vertAlign w:val="subscript"/>
        </w:rPr>
        <w:t>3</w:t>
      </w:r>
      <w:r w:rsidRPr="006E46B7">
        <w:rPr>
          <w:szCs w:val="28"/>
        </w:rPr>
        <w:t xml:space="preserve">  - результирующие внешних сил, с которыми внешние тела действуют соответственно на 1-е, 2-е и  3-е тело сист</w:t>
      </w:r>
      <w:r w:rsidRPr="006E46B7">
        <w:rPr>
          <w:szCs w:val="28"/>
        </w:rPr>
        <w:t>е</w:t>
      </w:r>
      <w:r w:rsidRPr="006E46B7">
        <w:rPr>
          <w:szCs w:val="28"/>
        </w:rPr>
        <w:t>мы.</w:t>
      </w:r>
    </w:p>
    <w:p w:rsidR="00A56A7D" w:rsidRPr="006E46B7" w:rsidRDefault="00A56A7D" w:rsidP="00A56A7D">
      <w:pPr>
        <w:pStyle w:val="a3"/>
        <w:rPr>
          <w:szCs w:val="28"/>
        </w:rPr>
      </w:pPr>
      <w:r w:rsidRPr="006E46B7">
        <w:rPr>
          <w:szCs w:val="28"/>
        </w:rPr>
        <w:t>Напишем для каждого из трех тел уравнение второго закона Ньют</w:t>
      </w:r>
      <w:r w:rsidRPr="006E46B7">
        <w:rPr>
          <w:szCs w:val="28"/>
        </w:rPr>
        <w:t>о</w:t>
      </w:r>
      <w:r w:rsidRPr="006E46B7">
        <w:rPr>
          <w:szCs w:val="28"/>
        </w:rPr>
        <w:t>на:</w:t>
      </w:r>
    </w:p>
    <w:p w:rsidR="00A56A7D" w:rsidRPr="006E46B7" w:rsidRDefault="00A56A7D" w:rsidP="00A56A7D">
      <w:pPr>
        <w:pStyle w:val="a3"/>
        <w:rPr>
          <w:szCs w:val="28"/>
        </w:rPr>
      </w:pPr>
      <w:r w:rsidRPr="006E46B7">
        <w:rPr>
          <w:szCs w:val="28"/>
        </w:rPr>
        <w:tab/>
      </w:r>
      <w:r w:rsidRPr="006E46B7">
        <w:rPr>
          <w:position w:val="-28"/>
          <w:szCs w:val="28"/>
        </w:rPr>
        <w:object w:dxaOrig="2980" w:dyaOrig="820">
          <v:shape id="_x0000_i1053" type="#_x0000_t75" style="width:149.25pt;height:41.25pt" o:ole="" fillcolor="window">
            <v:imagedata r:id="rId64" o:title=""/>
          </v:shape>
          <o:OLEObject Type="Embed" ProgID="Equation.3" ShapeID="_x0000_i1053" DrawAspect="Content" ObjectID="_1470641639" r:id="rId65"/>
        </w:object>
      </w:r>
    </w:p>
    <w:p w:rsidR="00A56A7D" w:rsidRPr="006E46B7" w:rsidRDefault="00A56A7D" w:rsidP="00A56A7D">
      <w:pPr>
        <w:pStyle w:val="a3"/>
        <w:ind w:firstLine="708"/>
        <w:rPr>
          <w:szCs w:val="28"/>
        </w:rPr>
      </w:pPr>
      <w:r w:rsidRPr="006E46B7">
        <w:rPr>
          <w:position w:val="-28"/>
          <w:szCs w:val="28"/>
        </w:rPr>
        <w:object w:dxaOrig="3040" w:dyaOrig="800">
          <v:shape id="_x0000_i1054" type="#_x0000_t75" style="width:152.25pt;height:39.75pt" o:ole="" fillcolor="window">
            <v:imagedata r:id="rId66" o:title=""/>
          </v:shape>
          <o:OLEObject Type="Embed" ProgID="Equation.3" ShapeID="_x0000_i1054" DrawAspect="Content" ObjectID="_1470641640" r:id="rId67"/>
        </w:object>
      </w:r>
      <w:r w:rsidRPr="006E46B7">
        <w:rPr>
          <w:szCs w:val="28"/>
        </w:rPr>
        <w:tab/>
      </w:r>
      <w:r w:rsidRPr="006E46B7">
        <w:rPr>
          <w:szCs w:val="28"/>
        </w:rPr>
        <w:tab/>
        <w:t>(1.</w:t>
      </w:r>
      <w:r>
        <w:rPr>
          <w:szCs w:val="28"/>
        </w:rPr>
        <w:t>46</w:t>
      </w:r>
      <w:r w:rsidRPr="006E46B7">
        <w:rPr>
          <w:szCs w:val="28"/>
        </w:rPr>
        <w:t>)</w:t>
      </w:r>
    </w:p>
    <w:p w:rsidR="00A56A7D" w:rsidRPr="006E46B7" w:rsidRDefault="00A56A7D" w:rsidP="00A56A7D">
      <w:pPr>
        <w:pStyle w:val="a3"/>
        <w:ind w:firstLine="708"/>
        <w:rPr>
          <w:szCs w:val="28"/>
        </w:rPr>
      </w:pPr>
      <w:r w:rsidRPr="006E46B7">
        <w:rPr>
          <w:position w:val="-28"/>
          <w:szCs w:val="28"/>
        </w:rPr>
        <w:object w:dxaOrig="3000" w:dyaOrig="800">
          <v:shape id="_x0000_i1055" type="#_x0000_t75" style="width:150pt;height:39.75pt" o:ole="" fillcolor="window">
            <v:imagedata r:id="rId68" o:title=""/>
          </v:shape>
          <o:OLEObject Type="Embed" ProgID="Equation.3" ShapeID="_x0000_i1055" DrawAspect="Content" ObjectID="_1470641641" r:id="rId69"/>
        </w:object>
      </w:r>
      <w:r w:rsidRPr="006E46B7">
        <w:rPr>
          <w:szCs w:val="28"/>
        </w:rPr>
        <w:tab/>
      </w:r>
      <w:r w:rsidRPr="006E46B7">
        <w:rPr>
          <w:szCs w:val="28"/>
        </w:rPr>
        <w:tab/>
      </w:r>
    </w:p>
    <w:p w:rsidR="00A56A7D" w:rsidRPr="006E46B7" w:rsidRDefault="00A56A7D" w:rsidP="00A56A7D">
      <w:pPr>
        <w:pStyle w:val="a3"/>
        <w:rPr>
          <w:szCs w:val="28"/>
        </w:rPr>
      </w:pPr>
      <w:r w:rsidRPr="006E46B7">
        <w:rPr>
          <w:szCs w:val="28"/>
        </w:rPr>
        <w:t>Сложим все три уравнения вместе. Сумма внутренних сил будет равна н</w:t>
      </w:r>
      <w:r w:rsidRPr="006E46B7">
        <w:rPr>
          <w:szCs w:val="28"/>
        </w:rPr>
        <w:t>у</w:t>
      </w:r>
      <w:r w:rsidRPr="006E46B7">
        <w:rPr>
          <w:szCs w:val="28"/>
        </w:rPr>
        <w:t>лю, вследствие ч</w:t>
      </w:r>
      <w:r w:rsidRPr="006E46B7">
        <w:rPr>
          <w:szCs w:val="28"/>
        </w:rPr>
        <w:t>е</w:t>
      </w:r>
      <w:r w:rsidRPr="006E46B7">
        <w:rPr>
          <w:szCs w:val="28"/>
        </w:rPr>
        <w:t>го</w:t>
      </w:r>
    </w:p>
    <w:p w:rsidR="00A56A7D" w:rsidRPr="006E46B7" w:rsidRDefault="00A56A7D" w:rsidP="00A56A7D">
      <w:pPr>
        <w:pStyle w:val="a3"/>
        <w:rPr>
          <w:szCs w:val="28"/>
        </w:rPr>
      </w:pPr>
      <w:r w:rsidRPr="006E46B7">
        <w:rPr>
          <w:position w:val="-28"/>
          <w:szCs w:val="28"/>
        </w:rPr>
        <w:object w:dxaOrig="5420" w:dyaOrig="840">
          <v:shape id="_x0000_i1056" type="#_x0000_t75" style="width:270.75pt;height:42pt" o:ole="" fillcolor="window">
            <v:imagedata r:id="rId70" o:title=""/>
          </v:shape>
          <o:OLEObject Type="Embed" ProgID="Equation.3" ShapeID="_x0000_i1056" DrawAspect="Content" ObjectID="_1470641642" r:id="rId71"/>
        </w:object>
      </w:r>
      <w:r w:rsidRPr="006E46B7">
        <w:rPr>
          <w:szCs w:val="28"/>
        </w:rPr>
        <w:tab/>
        <w:t>(1.</w:t>
      </w:r>
      <w:r>
        <w:rPr>
          <w:szCs w:val="28"/>
        </w:rPr>
        <w:t>47</w:t>
      </w:r>
      <w:r w:rsidRPr="006E46B7">
        <w:rPr>
          <w:szCs w:val="28"/>
        </w:rPr>
        <w:t>)</w:t>
      </w:r>
    </w:p>
    <w:p w:rsidR="00A56A7D" w:rsidRPr="006E46B7" w:rsidRDefault="00A56A7D" w:rsidP="00A56A7D">
      <w:pPr>
        <w:pStyle w:val="a3"/>
        <w:rPr>
          <w:szCs w:val="28"/>
        </w:rPr>
      </w:pPr>
      <w:r w:rsidRPr="006E46B7">
        <w:rPr>
          <w:szCs w:val="28"/>
        </w:rPr>
        <w:t xml:space="preserve">Если рассматриваемая система замкнутая, то результирующая внешних сил, действующих на систему, равна нулю, следовательно </w:t>
      </w:r>
    </w:p>
    <w:p w:rsidR="00A56A7D" w:rsidRPr="006E46B7" w:rsidRDefault="00A56A7D" w:rsidP="00A56A7D">
      <w:pPr>
        <w:ind w:left="2124" w:firstLine="708"/>
        <w:rPr>
          <w:szCs w:val="28"/>
        </w:rPr>
      </w:pPr>
      <w:r w:rsidRPr="006E46B7">
        <w:rPr>
          <w:position w:val="-28"/>
          <w:szCs w:val="28"/>
        </w:rPr>
        <w:object w:dxaOrig="3379" w:dyaOrig="800">
          <v:shape id="_x0000_i1057" type="#_x0000_t75" style="width:168.75pt;height:39.75pt" o:ole="">
            <v:imagedata r:id="rId72" o:title=""/>
          </v:shape>
          <o:OLEObject Type="Embed" ProgID="Equation.3" ShapeID="_x0000_i1057" DrawAspect="Content" ObjectID="_1470641643" r:id="rId73"/>
        </w:object>
      </w:r>
      <w:r w:rsidRPr="006E46B7">
        <w:rPr>
          <w:szCs w:val="28"/>
        </w:rPr>
        <w:tab/>
      </w:r>
      <w:r w:rsidRPr="006E46B7">
        <w:rPr>
          <w:szCs w:val="28"/>
        </w:rPr>
        <w:tab/>
        <w:t>(1.</w:t>
      </w:r>
      <w:r>
        <w:rPr>
          <w:szCs w:val="28"/>
        </w:rPr>
        <w:t>48</w:t>
      </w:r>
      <w:r w:rsidRPr="006E46B7">
        <w:rPr>
          <w:szCs w:val="28"/>
        </w:rPr>
        <w:t>)</w:t>
      </w:r>
    </w:p>
    <w:p w:rsidR="00A56A7D" w:rsidRPr="006E46B7" w:rsidRDefault="00A56A7D" w:rsidP="00A56A7D">
      <w:pPr>
        <w:pStyle w:val="a3"/>
        <w:rPr>
          <w:szCs w:val="28"/>
        </w:rPr>
      </w:pPr>
      <w:r w:rsidRPr="006E46B7">
        <w:rPr>
          <w:szCs w:val="28"/>
        </w:rPr>
        <w:t xml:space="preserve">таким </w:t>
      </w:r>
      <w:proofErr w:type="gramStart"/>
      <w:r w:rsidRPr="006E46B7">
        <w:rPr>
          <w:szCs w:val="28"/>
        </w:rPr>
        <w:t>образом</w:t>
      </w:r>
      <w:proofErr w:type="gramEnd"/>
      <w:r w:rsidRPr="006E46B7">
        <w:rPr>
          <w:szCs w:val="28"/>
        </w:rPr>
        <w:t xml:space="preserve"> для замкнутой системы количество движения является постоянной вел</w:t>
      </w:r>
      <w:r w:rsidRPr="006E46B7">
        <w:rPr>
          <w:szCs w:val="28"/>
        </w:rPr>
        <w:t>и</w:t>
      </w:r>
      <w:r w:rsidRPr="006E46B7">
        <w:rPr>
          <w:szCs w:val="28"/>
        </w:rPr>
        <w:t xml:space="preserve">чиной. </w:t>
      </w:r>
    </w:p>
    <w:p w:rsidR="00A56A7D" w:rsidRPr="006E46B7" w:rsidRDefault="00A56A7D" w:rsidP="00A56A7D">
      <w:pPr>
        <w:pStyle w:val="a3"/>
        <w:rPr>
          <w:szCs w:val="28"/>
        </w:rPr>
      </w:pPr>
      <w:r w:rsidRPr="006E46B7">
        <w:rPr>
          <w:szCs w:val="28"/>
        </w:rPr>
        <w:t xml:space="preserve">В общем случае, для замкнутой системы, состоящей из </w:t>
      </w:r>
      <w:r w:rsidRPr="006E46B7">
        <w:rPr>
          <w:szCs w:val="28"/>
          <w:lang w:val="en-US"/>
        </w:rPr>
        <w:t>n</w:t>
      </w:r>
      <w:r w:rsidRPr="006E46B7">
        <w:rPr>
          <w:szCs w:val="28"/>
        </w:rPr>
        <w:t xml:space="preserve"> тел, это выраж</w:t>
      </w:r>
      <w:r w:rsidRPr="006E46B7">
        <w:rPr>
          <w:szCs w:val="28"/>
        </w:rPr>
        <w:t>е</w:t>
      </w:r>
      <w:r w:rsidRPr="006E46B7">
        <w:rPr>
          <w:szCs w:val="28"/>
        </w:rPr>
        <w:t>ние приобретает вид:</w:t>
      </w:r>
    </w:p>
    <w:p w:rsidR="00A56A7D" w:rsidRPr="006E46B7" w:rsidRDefault="00A56A7D" w:rsidP="00A56A7D">
      <w:pPr>
        <w:ind w:left="2124" w:firstLine="708"/>
        <w:rPr>
          <w:szCs w:val="28"/>
        </w:rPr>
      </w:pPr>
      <w:r w:rsidRPr="006E46B7">
        <w:rPr>
          <w:position w:val="-28"/>
          <w:szCs w:val="28"/>
        </w:rPr>
        <w:object w:dxaOrig="1740" w:dyaOrig="1219">
          <v:shape id="_x0000_i1058" type="#_x0000_t75" style="width:87pt;height:60.75pt" o:ole="">
            <v:imagedata r:id="rId74" o:title=""/>
          </v:shape>
          <o:OLEObject Type="Embed" ProgID="Equation.3" ShapeID="_x0000_i1058" DrawAspect="Content" ObjectID="_1470641644" r:id="rId75"/>
        </w:object>
      </w:r>
      <w:r w:rsidRPr="006E46B7">
        <w:rPr>
          <w:szCs w:val="28"/>
        </w:rPr>
        <w:t xml:space="preserve"> и  </w:t>
      </w:r>
      <w:r w:rsidRPr="006E46B7">
        <w:rPr>
          <w:position w:val="-30"/>
          <w:szCs w:val="28"/>
        </w:rPr>
        <w:object w:dxaOrig="1840" w:dyaOrig="740">
          <v:shape id="_x0000_i1059" type="#_x0000_t75" style="width:92.25pt;height:36.75pt" o:ole="">
            <v:imagedata r:id="rId76" o:title=""/>
          </v:shape>
          <o:OLEObject Type="Embed" ProgID="Equation.3" ShapeID="_x0000_i1059" DrawAspect="Content" ObjectID="_1470641645" r:id="rId77"/>
        </w:object>
      </w:r>
      <w:r w:rsidRPr="006E46B7">
        <w:rPr>
          <w:szCs w:val="28"/>
        </w:rPr>
        <w:tab/>
      </w:r>
      <w:r w:rsidRPr="006E46B7">
        <w:rPr>
          <w:szCs w:val="28"/>
        </w:rPr>
        <w:tab/>
        <w:t>(1.</w:t>
      </w:r>
      <w:r>
        <w:rPr>
          <w:szCs w:val="28"/>
        </w:rPr>
        <w:t>49</w:t>
      </w:r>
      <w:r w:rsidRPr="006E46B7">
        <w:rPr>
          <w:szCs w:val="28"/>
        </w:rPr>
        <w:t>)</w:t>
      </w:r>
    </w:p>
    <w:p w:rsidR="00A56A7D" w:rsidRPr="006E46B7" w:rsidRDefault="00A56A7D" w:rsidP="00A56A7D">
      <w:r w:rsidRPr="006E46B7">
        <w:t xml:space="preserve">Из того, что при отсутствии внешних сил </w:t>
      </w:r>
    </w:p>
    <w:p w:rsidR="00A56A7D" w:rsidRPr="006E46B7" w:rsidRDefault="00A56A7D" w:rsidP="00A56A7D">
      <w:r w:rsidRPr="006E46B7">
        <w:rPr>
          <w:position w:val="-40"/>
        </w:rPr>
        <w:object w:dxaOrig="2799" w:dyaOrig="1060">
          <v:shape id="_x0000_i1060" type="#_x0000_t75" style="width:140.25pt;height:53.25pt" o:ole="">
            <v:imagedata r:id="rId78" o:title=""/>
          </v:shape>
          <o:OLEObject Type="Embed" ProgID="Equation.3" ShapeID="_x0000_i1060" DrawAspect="Content" ObjectID="_1470641646" r:id="rId79"/>
        </w:object>
      </w:r>
      <w:r w:rsidRPr="006E46B7">
        <w:tab/>
      </w:r>
      <w:r w:rsidRPr="006E46B7">
        <w:tab/>
        <w:t>(1.</w:t>
      </w:r>
      <w:r>
        <w:t>50</w:t>
      </w:r>
      <w:r w:rsidRPr="006E46B7">
        <w:t>)</w:t>
      </w:r>
    </w:p>
    <w:p w:rsidR="00A56A7D" w:rsidRPr="006E46B7" w:rsidRDefault="00A56A7D" w:rsidP="00A56A7D">
      <w:pPr>
        <w:pStyle w:val="a3"/>
        <w:rPr>
          <w:szCs w:val="28"/>
        </w:rPr>
      </w:pPr>
      <w:r w:rsidRPr="006E46B7">
        <w:rPr>
          <w:szCs w:val="28"/>
        </w:rPr>
        <w:t xml:space="preserve">следует, что при процессах, происходящих в замкнутых системах, скорость центра масс не изменяется. </w:t>
      </w:r>
    </w:p>
    <w:p w:rsidR="00A56A7D" w:rsidRPr="006E46B7" w:rsidRDefault="00A56A7D" w:rsidP="00A56A7D">
      <w:pPr>
        <w:pStyle w:val="a3"/>
        <w:rPr>
          <w:szCs w:val="28"/>
        </w:rPr>
      </w:pPr>
      <w:r w:rsidRPr="006E46B7">
        <w:rPr>
          <w:szCs w:val="28"/>
        </w:rPr>
        <w:lastRenderedPageBreak/>
        <w:t>При наличии внешних сил</w:t>
      </w:r>
    </w:p>
    <w:p w:rsidR="00A56A7D" w:rsidRPr="006E46B7" w:rsidRDefault="00A56A7D" w:rsidP="00A56A7D">
      <w:pPr>
        <w:pStyle w:val="a3"/>
        <w:ind w:left="2124" w:firstLine="708"/>
        <w:rPr>
          <w:szCs w:val="28"/>
        </w:rPr>
      </w:pPr>
      <w:r w:rsidRPr="006E46B7">
        <w:rPr>
          <w:szCs w:val="28"/>
        </w:rPr>
        <w:t xml:space="preserve">  </w:t>
      </w:r>
      <w:r w:rsidRPr="006E46B7">
        <w:rPr>
          <w:position w:val="-30"/>
          <w:szCs w:val="28"/>
        </w:rPr>
        <w:object w:dxaOrig="1880" w:dyaOrig="740">
          <v:shape id="_x0000_i1061" type="#_x0000_t75" style="width:93.75pt;height:36.75pt" o:ole="">
            <v:imagedata r:id="rId80" o:title=""/>
          </v:shape>
          <o:OLEObject Type="Embed" ProgID="Equation.3" ShapeID="_x0000_i1061" DrawAspect="Content" ObjectID="_1470641647" r:id="rId81"/>
        </w:object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  <w:t>(1.</w:t>
      </w:r>
      <w:r>
        <w:rPr>
          <w:szCs w:val="28"/>
        </w:rPr>
        <w:t>51</w:t>
      </w:r>
      <w:r w:rsidRPr="006E46B7">
        <w:rPr>
          <w:szCs w:val="28"/>
        </w:rPr>
        <w:t>)</w:t>
      </w:r>
    </w:p>
    <w:p w:rsidR="00A56A7D" w:rsidRPr="006E46B7" w:rsidRDefault="00A56A7D" w:rsidP="00A56A7D">
      <w:pPr>
        <w:pStyle w:val="a3"/>
        <w:rPr>
          <w:szCs w:val="28"/>
        </w:rPr>
      </w:pPr>
      <w:r w:rsidRPr="006E46B7">
        <w:rPr>
          <w:szCs w:val="28"/>
        </w:rPr>
        <w:t>Таким образом, изменение полного количества движения системы тел  равно импульсу результирующей внешних сил,  внутренние силы не могут привести к изменению по</w:t>
      </w:r>
      <w:r w:rsidRPr="006E46B7">
        <w:rPr>
          <w:szCs w:val="28"/>
        </w:rPr>
        <w:t>л</w:t>
      </w:r>
      <w:r w:rsidRPr="006E46B7">
        <w:rPr>
          <w:szCs w:val="28"/>
        </w:rPr>
        <w:t xml:space="preserve">ного импульса системы. Они приводят лишь к движению отдельных частей системы друг относительно друга. </w:t>
      </w:r>
    </w:p>
    <w:p w:rsidR="00A56A7D" w:rsidRPr="006E46B7" w:rsidRDefault="00A56A7D" w:rsidP="00A56A7D">
      <w:pPr>
        <w:pStyle w:val="a3"/>
        <w:rPr>
          <w:szCs w:val="28"/>
        </w:rPr>
      </w:pPr>
      <w:r w:rsidRPr="006E46B7">
        <w:rPr>
          <w:szCs w:val="28"/>
        </w:rPr>
        <w:t>Если вдоль какой либо оси, например ОУ, составляющая результ</w:t>
      </w:r>
      <w:r w:rsidRPr="006E46B7">
        <w:rPr>
          <w:szCs w:val="28"/>
        </w:rPr>
        <w:t>и</w:t>
      </w:r>
      <w:r w:rsidRPr="006E46B7">
        <w:rPr>
          <w:szCs w:val="28"/>
        </w:rPr>
        <w:t>рующих внешних сил равна нулю, то количество движения вдоль этой оси не изм</w:t>
      </w:r>
      <w:r w:rsidRPr="006E46B7">
        <w:rPr>
          <w:szCs w:val="28"/>
        </w:rPr>
        <w:t>е</w:t>
      </w:r>
      <w:r w:rsidRPr="006E46B7">
        <w:rPr>
          <w:szCs w:val="28"/>
        </w:rPr>
        <w:t>няется, т.е. будучи вообще не замкнутой, в направлении ОУ система может рассматр</w:t>
      </w:r>
      <w:r w:rsidRPr="006E46B7">
        <w:rPr>
          <w:szCs w:val="28"/>
        </w:rPr>
        <w:t>и</w:t>
      </w:r>
      <w:r w:rsidRPr="006E46B7">
        <w:rPr>
          <w:szCs w:val="28"/>
        </w:rPr>
        <w:t>ваться как замкнутая.</w:t>
      </w:r>
    </w:p>
    <w:p w:rsidR="00A56A7D" w:rsidRPr="006E46B7" w:rsidRDefault="00A56A7D" w:rsidP="00A56A7D">
      <w:pPr>
        <w:pStyle w:val="a3"/>
        <w:rPr>
          <w:szCs w:val="28"/>
        </w:rPr>
      </w:pPr>
      <w:r w:rsidRPr="006E46B7">
        <w:rPr>
          <w:szCs w:val="28"/>
        </w:rPr>
        <w:t>Как показывается в теоретической физике, закон сохранения импульса я</w:t>
      </w:r>
      <w:r w:rsidRPr="006E46B7">
        <w:rPr>
          <w:szCs w:val="28"/>
        </w:rPr>
        <w:t>в</w:t>
      </w:r>
      <w:r w:rsidRPr="006E46B7">
        <w:rPr>
          <w:szCs w:val="28"/>
        </w:rPr>
        <w:t xml:space="preserve">ляется следствием определенного физического свойства пространства - его однородности. </w:t>
      </w:r>
      <w:r w:rsidRPr="006E46B7">
        <w:rPr>
          <w:i/>
          <w:color w:val="0000FF"/>
          <w:szCs w:val="28"/>
          <w:u w:val="single"/>
        </w:rPr>
        <w:t>Однородность пространства</w:t>
      </w:r>
      <w:r w:rsidRPr="006E46B7">
        <w:rPr>
          <w:szCs w:val="28"/>
        </w:rPr>
        <w:t xml:space="preserve"> означает, что  изменение в</w:t>
      </w:r>
      <w:r w:rsidRPr="006E46B7">
        <w:rPr>
          <w:szCs w:val="28"/>
        </w:rPr>
        <w:t>ы</w:t>
      </w:r>
      <w:r w:rsidRPr="006E46B7">
        <w:rPr>
          <w:szCs w:val="28"/>
        </w:rPr>
        <w:t>бора системы координат  не должно отражаться на физических свойствах системы и законах ее дв</w:t>
      </w:r>
      <w:r w:rsidRPr="006E46B7">
        <w:rPr>
          <w:szCs w:val="28"/>
        </w:rPr>
        <w:t>и</w:t>
      </w:r>
      <w:r w:rsidRPr="006E46B7">
        <w:rPr>
          <w:szCs w:val="28"/>
        </w:rPr>
        <w:t xml:space="preserve">жения. </w:t>
      </w:r>
    </w:p>
    <w:p w:rsidR="00A56A7D" w:rsidRPr="006E46B7" w:rsidRDefault="00A56A7D" w:rsidP="00A56A7D">
      <w:pPr>
        <w:pStyle w:val="a3"/>
        <w:rPr>
          <w:szCs w:val="28"/>
        </w:rPr>
      </w:pPr>
    </w:p>
    <w:p w:rsidR="00A56A7D" w:rsidRPr="00D777B6" w:rsidRDefault="00A56A7D" w:rsidP="00A56A7D">
      <w:pPr>
        <w:pStyle w:val="3"/>
        <w:numPr>
          <w:ilvl w:val="0"/>
          <w:numId w:val="0"/>
        </w:numPr>
        <w:rPr>
          <w:bCs/>
          <w:szCs w:val="28"/>
        </w:rPr>
      </w:pPr>
      <w:bookmarkStart w:id="8" w:name="_Toc58908256"/>
      <w:bookmarkStart w:id="9" w:name="_Toc199158668"/>
      <w:r w:rsidRPr="00D777B6">
        <w:rPr>
          <w:bCs/>
          <w:szCs w:val="28"/>
        </w:rPr>
        <w:t>4.2.4 Центр масс. Движение центра масс механической сист</w:t>
      </w:r>
      <w:r w:rsidRPr="00D777B6">
        <w:rPr>
          <w:bCs/>
          <w:szCs w:val="28"/>
        </w:rPr>
        <w:t>е</w:t>
      </w:r>
      <w:r w:rsidRPr="00D777B6">
        <w:rPr>
          <w:bCs/>
          <w:szCs w:val="28"/>
        </w:rPr>
        <w:t>мы.</w:t>
      </w:r>
      <w:bookmarkEnd w:id="8"/>
      <w:bookmarkEnd w:id="9"/>
    </w:p>
    <w:p w:rsidR="00A56A7D" w:rsidRPr="006E46B7" w:rsidRDefault="00A56A7D" w:rsidP="00A56A7D">
      <w:pPr>
        <w:pStyle w:val="a3"/>
        <w:rPr>
          <w:szCs w:val="28"/>
        </w:rPr>
      </w:pPr>
      <w:r w:rsidRPr="006E46B7">
        <w:rPr>
          <w:i/>
          <w:color w:val="0000FF"/>
          <w:szCs w:val="28"/>
          <w:u w:val="single"/>
        </w:rPr>
        <w:t>Центром масс</w:t>
      </w:r>
      <w:r w:rsidRPr="006E46B7">
        <w:rPr>
          <w:szCs w:val="28"/>
        </w:rPr>
        <w:t xml:space="preserve"> системы материальных точек с координатами х</w:t>
      </w:r>
      <w:proofErr w:type="gramStart"/>
      <w:r w:rsidRPr="006E46B7">
        <w:rPr>
          <w:szCs w:val="28"/>
          <w:vertAlign w:val="subscript"/>
        </w:rPr>
        <w:t>1</w:t>
      </w:r>
      <w:proofErr w:type="gramEnd"/>
      <w:r w:rsidRPr="006E46B7">
        <w:rPr>
          <w:szCs w:val="28"/>
          <w:vertAlign w:val="subscript"/>
        </w:rPr>
        <w:t xml:space="preserve"> </w:t>
      </w:r>
      <w:r w:rsidRPr="006E46B7">
        <w:rPr>
          <w:szCs w:val="28"/>
        </w:rPr>
        <w:t>и х</w:t>
      </w:r>
      <w:r w:rsidRPr="006E46B7">
        <w:rPr>
          <w:szCs w:val="28"/>
          <w:vertAlign w:val="subscript"/>
        </w:rPr>
        <w:t>2</w:t>
      </w:r>
      <w:r w:rsidRPr="006E46B7">
        <w:rPr>
          <w:szCs w:val="28"/>
        </w:rPr>
        <w:t xml:space="preserve"> называется точка </w:t>
      </w:r>
      <w:proofErr w:type="spellStart"/>
      <w:r w:rsidRPr="006E46B7">
        <w:rPr>
          <w:szCs w:val="28"/>
        </w:rPr>
        <w:t>х</w:t>
      </w:r>
      <w:r w:rsidRPr="006E46B7">
        <w:rPr>
          <w:szCs w:val="28"/>
          <w:vertAlign w:val="subscript"/>
        </w:rPr>
        <w:t>с</w:t>
      </w:r>
      <w:proofErr w:type="spellEnd"/>
      <w:r w:rsidRPr="006E46B7">
        <w:rPr>
          <w:szCs w:val="28"/>
        </w:rPr>
        <w:t xml:space="preserve"> делящая расстояние между ними на части обратно пропорци</w:t>
      </w:r>
      <w:r w:rsidRPr="006E46B7">
        <w:rPr>
          <w:szCs w:val="28"/>
        </w:rPr>
        <w:t>о</w:t>
      </w:r>
      <w:r w:rsidRPr="006E46B7">
        <w:rPr>
          <w:szCs w:val="28"/>
        </w:rPr>
        <w:t>нальные их  массам.  Для двух точек:</w:t>
      </w:r>
    </w:p>
    <w:p w:rsidR="00A56A7D" w:rsidRPr="006E46B7" w:rsidRDefault="00A56A7D" w:rsidP="00A56A7D">
      <w:pPr>
        <w:ind w:left="2832" w:firstLine="708"/>
        <w:rPr>
          <w:szCs w:val="28"/>
        </w:rPr>
      </w:pPr>
      <w:r w:rsidRPr="006E46B7">
        <w:rPr>
          <w:position w:val="-42"/>
          <w:szCs w:val="28"/>
        </w:rPr>
        <w:object w:dxaOrig="1660" w:dyaOrig="940">
          <v:shape id="_x0000_i1062" type="#_x0000_t75" style="width:83.25pt;height:47.25pt" o:ole="">
            <v:imagedata r:id="rId82" o:title=""/>
          </v:shape>
          <o:OLEObject Type="Embed" ProgID="Equation.3" ShapeID="_x0000_i1062" DrawAspect="Content" ObjectID="_1470641648" r:id="rId83"/>
        </w:object>
      </w:r>
      <w:r w:rsidRPr="006E46B7">
        <w:rPr>
          <w:szCs w:val="28"/>
        </w:rPr>
        <w:tab/>
      </w:r>
      <w:r w:rsidRPr="006E46B7">
        <w:rPr>
          <w:szCs w:val="28"/>
        </w:rPr>
        <w:tab/>
        <w:t>(1.</w:t>
      </w:r>
      <w:r>
        <w:rPr>
          <w:szCs w:val="28"/>
        </w:rPr>
        <w:t>52</w:t>
      </w:r>
      <w:r w:rsidRPr="006E46B7">
        <w:rPr>
          <w:szCs w:val="28"/>
        </w:rPr>
        <w:t>)</w:t>
      </w:r>
    </w:p>
    <w:p w:rsidR="00A56A7D" w:rsidRPr="006E46B7" w:rsidRDefault="00A56A7D" w:rsidP="00A56A7D">
      <w:pPr>
        <w:pStyle w:val="a3"/>
        <w:rPr>
          <w:szCs w:val="28"/>
        </w:rPr>
      </w:pPr>
      <w:r w:rsidRPr="006E46B7">
        <w:rPr>
          <w:szCs w:val="28"/>
        </w:rPr>
        <w:t xml:space="preserve">Отсюда </w:t>
      </w:r>
    </w:p>
    <w:p w:rsidR="00A56A7D" w:rsidRPr="006E46B7" w:rsidRDefault="00A56A7D" w:rsidP="00A56A7D">
      <w:pPr>
        <w:pStyle w:val="a3"/>
        <w:ind w:left="2832" w:firstLine="708"/>
        <w:rPr>
          <w:szCs w:val="28"/>
        </w:rPr>
      </w:pPr>
      <w:r w:rsidRPr="006E46B7">
        <w:rPr>
          <w:position w:val="-34"/>
          <w:szCs w:val="28"/>
        </w:rPr>
        <w:object w:dxaOrig="2040" w:dyaOrig="780">
          <v:shape id="_x0000_i1063" type="#_x0000_t75" style="width:102pt;height:39pt" o:ole="">
            <v:imagedata r:id="rId84" o:title=""/>
          </v:shape>
          <o:OLEObject Type="Embed" ProgID="Equation.3" ShapeID="_x0000_i1063" DrawAspect="Content" ObjectID="_1470641649" r:id="rId85"/>
        </w:object>
      </w:r>
      <w:r w:rsidRPr="006E46B7">
        <w:rPr>
          <w:szCs w:val="28"/>
        </w:rPr>
        <w:tab/>
      </w:r>
      <w:r w:rsidRPr="006E46B7">
        <w:rPr>
          <w:szCs w:val="28"/>
        </w:rPr>
        <w:tab/>
        <w:t>(1.</w:t>
      </w:r>
      <w:r>
        <w:rPr>
          <w:szCs w:val="28"/>
        </w:rPr>
        <w:t>53</w:t>
      </w:r>
      <w:r w:rsidRPr="006E46B7">
        <w:rPr>
          <w:szCs w:val="28"/>
        </w:rPr>
        <w:t>)</w:t>
      </w:r>
    </w:p>
    <w:p w:rsidR="00A56A7D" w:rsidRPr="006E46B7" w:rsidRDefault="00A56A7D" w:rsidP="00A56A7D">
      <w:pPr>
        <w:pStyle w:val="a3"/>
        <w:rPr>
          <w:szCs w:val="28"/>
        </w:rPr>
      </w:pPr>
      <w:r w:rsidRPr="006E46B7">
        <w:rPr>
          <w:szCs w:val="28"/>
        </w:rPr>
        <w:t xml:space="preserve">Для системы, состоящей из </w:t>
      </w:r>
      <w:r w:rsidRPr="006E46B7">
        <w:rPr>
          <w:szCs w:val="28"/>
          <w:lang w:val="en-US"/>
        </w:rPr>
        <w:t>n</w:t>
      </w:r>
      <w:r w:rsidRPr="006E46B7">
        <w:rPr>
          <w:szCs w:val="28"/>
        </w:rPr>
        <w:t xml:space="preserve"> тел, </w:t>
      </w:r>
    </w:p>
    <w:p w:rsidR="00A56A7D" w:rsidRPr="006E46B7" w:rsidRDefault="00A56A7D" w:rsidP="00A56A7D">
      <w:pPr>
        <w:pStyle w:val="a3"/>
        <w:ind w:left="1416" w:firstLine="708"/>
        <w:rPr>
          <w:szCs w:val="28"/>
        </w:rPr>
      </w:pPr>
      <w:r w:rsidRPr="006E46B7">
        <w:rPr>
          <w:position w:val="-36"/>
          <w:szCs w:val="28"/>
        </w:rPr>
        <w:object w:dxaOrig="1500" w:dyaOrig="820">
          <v:shape id="_x0000_i1064" type="#_x0000_t75" style="width:75pt;height:41.25pt" o:ole="">
            <v:imagedata r:id="rId86" o:title=""/>
          </v:shape>
          <o:OLEObject Type="Embed" ProgID="Equation.3" ShapeID="_x0000_i1064" DrawAspect="Content" ObjectID="_1470641650" r:id="rId87"/>
        </w:object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  <w:t>(1.</w:t>
      </w:r>
      <w:r>
        <w:rPr>
          <w:szCs w:val="28"/>
        </w:rPr>
        <w:t>54</w:t>
      </w:r>
      <w:r w:rsidRPr="006E46B7">
        <w:rPr>
          <w:szCs w:val="28"/>
        </w:rPr>
        <w:t>)</w:t>
      </w:r>
    </w:p>
    <w:p w:rsidR="00A56A7D" w:rsidRPr="006E46B7" w:rsidRDefault="00A56A7D" w:rsidP="00A56A7D">
      <w:pPr>
        <w:pStyle w:val="a5"/>
      </w:pPr>
      <w:r w:rsidRPr="006E46B7">
        <w:t>В общем случае</w:t>
      </w:r>
    </w:p>
    <w:p w:rsidR="00A56A7D" w:rsidRPr="006E46B7" w:rsidRDefault="00A56A7D" w:rsidP="00A56A7D">
      <w:pPr>
        <w:ind w:left="1416" w:firstLine="708"/>
        <w:rPr>
          <w:szCs w:val="28"/>
        </w:rPr>
      </w:pPr>
      <w:r w:rsidRPr="006E46B7">
        <w:rPr>
          <w:position w:val="-34"/>
          <w:szCs w:val="28"/>
        </w:rPr>
        <w:object w:dxaOrig="1480" w:dyaOrig="1300">
          <v:shape id="_x0000_i1065" type="#_x0000_t75" style="width:74.25pt;height:65.25pt" o:ole="">
            <v:imagedata r:id="rId88" o:title=""/>
          </v:shape>
          <o:OLEObject Type="Embed" ProgID="Equation.3" ShapeID="_x0000_i1065" DrawAspect="Content" ObjectID="_1470641651" r:id="rId89"/>
        </w:object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  <w:t>(1.</w:t>
      </w:r>
      <w:r>
        <w:rPr>
          <w:szCs w:val="28"/>
        </w:rPr>
        <w:t>55</w:t>
      </w:r>
      <w:r w:rsidRPr="006E46B7">
        <w:rPr>
          <w:szCs w:val="28"/>
        </w:rPr>
        <w:t>)</w:t>
      </w:r>
    </w:p>
    <w:p w:rsidR="00A56A7D" w:rsidRPr="006E46B7" w:rsidRDefault="00A56A7D" w:rsidP="00A56A7D">
      <w:pPr>
        <w:pStyle w:val="a5"/>
      </w:pPr>
    </w:p>
    <w:p w:rsidR="00A56A7D" w:rsidRPr="006E46B7" w:rsidRDefault="00A56A7D" w:rsidP="00A56A7D">
      <w:pPr>
        <w:pStyle w:val="a3"/>
        <w:rPr>
          <w:szCs w:val="28"/>
        </w:rPr>
      </w:pPr>
      <w:r w:rsidRPr="006E46B7">
        <w:rPr>
          <w:szCs w:val="28"/>
        </w:rPr>
        <w:t>Из определения координат центра масс имеем:</w:t>
      </w:r>
    </w:p>
    <w:p w:rsidR="00A56A7D" w:rsidRPr="006E46B7" w:rsidRDefault="00A56A7D" w:rsidP="00A56A7D">
      <w:pPr>
        <w:ind w:left="1416" w:firstLine="708"/>
        <w:rPr>
          <w:szCs w:val="28"/>
        </w:rPr>
      </w:pPr>
      <w:r w:rsidRPr="006E46B7">
        <w:rPr>
          <w:position w:val="-36"/>
          <w:szCs w:val="28"/>
        </w:rPr>
        <w:object w:dxaOrig="1840" w:dyaOrig="840">
          <v:shape id="_x0000_i1066" type="#_x0000_t75" style="width:92.25pt;height:42pt" o:ole="">
            <v:imagedata r:id="rId90" o:title=""/>
          </v:shape>
          <o:OLEObject Type="Embed" ProgID="Equation.3" ShapeID="_x0000_i1066" DrawAspect="Content" ObjectID="_1470641652" r:id="rId91"/>
        </w:object>
      </w:r>
    </w:p>
    <w:p w:rsidR="00A56A7D" w:rsidRPr="006E46B7" w:rsidRDefault="00A56A7D" w:rsidP="00A56A7D">
      <w:pPr>
        <w:ind w:left="1416" w:firstLine="708"/>
        <w:rPr>
          <w:szCs w:val="28"/>
        </w:rPr>
      </w:pPr>
      <w:r w:rsidRPr="006E46B7">
        <w:rPr>
          <w:position w:val="-36"/>
          <w:szCs w:val="28"/>
        </w:rPr>
        <w:object w:dxaOrig="1740" w:dyaOrig="840">
          <v:shape id="_x0000_i1067" type="#_x0000_t75" style="width:87pt;height:42pt" o:ole="">
            <v:imagedata r:id="rId92" o:title=""/>
          </v:shape>
          <o:OLEObject Type="Embed" ProgID="Equation.3" ShapeID="_x0000_i1067" DrawAspect="Content" ObjectID="_1470641653" r:id="rId93"/>
        </w:object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  <w:t>(1.</w:t>
      </w:r>
      <w:r>
        <w:rPr>
          <w:szCs w:val="28"/>
        </w:rPr>
        <w:t>56</w:t>
      </w:r>
      <w:r w:rsidRPr="006E46B7">
        <w:rPr>
          <w:szCs w:val="28"/>
        </w:rPr>
        <w:t>)</w:t>
      </w:r>
    </w:p>
    <w:p w:rsidR="00A56A7D" w:rsidRPr="006E46B7" w:rsidRDefault="00A56A7D" w:rsidP="00A56A7D">
      <w:pPr>
        <w:ind w:left="1416" w:firstLine="708"/>
        <w:rPr>
          <w:szCs w:val="28"/>
        </w:rPr>
      </w:pPr>
      <w:r w:rsidRPr="006E46B7">
        <w:rPr>
          <w:position w:val="-36"/>
          <w:szCs w:val="28"/>
        </w:rPr>
        <w:object w:dxaOrig="1780" w:dyaOrig="840">
          <v:shape id="_x0000_i1068" type="#_x0000_t75" style="width:89.25pt;height:42pt" o:ole="">
            <v:imagedata r:id="rId94" o:title=""/>
          </v:shape>
          <o:OLEObject Type="Embed" ProgID="Equation.3" ShapeID="_x0000_i1068" DrawAspect="Content" ObjectID="_1470641654" r:id="rId95"/>
        </w:object>
      </w:r>
    </w:p>
    <w:p w:rsidR="00A56A7D" w:rsidRPr="006E46B7" w:rsidRDefault="00A56A7D" w:rsidP="00A56A7D">
      <w:pPr>
        <w:pStyle w:val="a5"/>
      </w:pPr>
      <w:r w:rsidRPr="006E46B7">
        <w:t>Продифференцируем эти уравнения по времени:</w:t>
      </w:r>
      <w:r w:rsidRPr="006E46B7">
        <w:tab/>
      </w:r>
    </w:p>
    <w:p w:rsidR="00A56A7D" w:rsidRPr="006E46B7" w:rsidRDefault="00A56A7D" w:rsidP="00A56A7D">
      <w:pPr>
        <w:rPr>
          <w:szCs w:val="28"/>
        </w:rPr>
      </w:pPr>
      <w:r w:rsidRPr="006E46B7">
        <w:rPr>
          <w:szCs w:val="28"/>
        </w:rPr>
        <w:tab/>
      </w:r>
      <w:r w:rsidRPr="006E46B7">
        <w:rPr>
          <w:position w:val="-24"/>
          <w:szCs w:val="28"/>
        </w:rPr>
        <w:object w:dxaOrig="2420" w:dyaOrig="639">
          <v:shape id="_x0000_i1069" type="#_x0000_t75" style="width:120.75pt;height:32.25pt" o:ole="">
            <v:imagedata r:id="rId96" o:title=""/>
          </v:shape>
          <o:OLEObject Type="Embed" ProgID="Equation.3" ShapeID="_x0000_i1069" DrawAspect="Content" ObjectID="_1470641655" r:id="rId97"/>
        </w:object>
      </w:r>
    </w:p>
    <w:p w:rsidR="00A56A7D" w:rsidRPr="006E46B7" w:rsidRDefault="00A56A7D" w:rsidP="00A56A7D">
      <w:pPr>
        <w:ind w:firstLine="708"/>
        <w:rPr>
          <w:szCs w:val="28"/>
        </w:rPr>
      </w:pPr>
      <w:r w:rsidRPr="006E46B7">
        <w:rPr>
          <w:position w:val="-24"/>
          <w:szCs w:val="28"/>
        </w:rPr>
        <w:object w:dxaOrig="2260" w:dyaOrig="700">
          <v:shape id="_x0000_i1070" type="#_x0000_t75" style="width:113.25pt;height:35.25pt" o:ole="">
            <v:imagedata r:id="rId98" o:title=""/>
          </v:shape>
          <o:OLEObject Type="Embed" ProgID="Equation.3" ShapeID="_x0000_i1070" DrawAspect="Content" ObjectID="_1470641656" r:id="rId99"/>
        </w:object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  <w:t>(1.57</w:t>
      </w:r>
      <w:r w:rsidRPr="006E46B7">
        <w:rPr>
          <w:szCs w:val="28"/>
        </w:rPr>
        <w:t>)</w:t>
      </w:r>
    </w:p>
    <w:p w:rsidR="00A56A7D" w:rsidRPr="006E46B7" w:rsidRDefault="00A56A7D" w:rsidP="00A56A7D">
      <w:pPr>
        <w:ind w:firstLine="708"/>
        <w:rPr>
          <w:szCs w:val="28"/>
        </w:rPr>
      </w:pPr>
      <w:r w:rsidRPr="006E46B7">
        <w:rPr>
          <w:position w:val="-24"/>
          <w:szCs w:val="28"/>
        </w:rPr>
        <w:object w:dxaOrig="2220" w:dyaOrig="680">
          <v:shape id="_x0000_i1071" type="#_x0000_t75" style="width:111pt;height:33.75pt" o:ole="">
            <v:imagedata r:id="rId100" o:title=""/>
          </v:shape>
          <o:OLEObject Type="Embed" ProgID="Equation.3" ShapeID="_x0000_i1071" DrawAspect="Content" ObjectID="_1470641657" r:id="rId101"/>
        </w:object>
      </w:r>
    </w:p>
    <w:p w:rsidR="00A56A7D" w:rsidRPr="006E46B7" w:rsidRDefault="00A56A7D" w:rsidP="00A56A7D">
      <w:pPr>
        <w:pStyle w:val="a5"/>
      </w:pPr>
    </w:p>
    <w:p w:rsidR="00A56A7D" w:rsidRPr="006E46B7" w:rsidRDefault="00A56A7D" w:rsidP="00A56A7D">
      <w:pPr>
        <w:pStyle w:val="a3"/>
        <w:rPr>
          <w:szCs w:val="28"/>
        </w:rPr>
      </w:pPr>
      <w:r w:rsidRPr="006E46B7">
        <w:rPr>
          <w:szCs w:val="28"/>
        </w:rPr>
        <w:t xml:space="preserve">В равенствах (1.41) слева стоит произведение суммарной массы тел       </w:t>
      </w:r>
    </w:p>
    <w:p w:rsidR="00A56A7D" w:rsidRPr="006E46B7" w:rsidRDefault="00A56A7D" w:rsidP="00A56A7D">
      <w:pPr>
        <w:rPr>
          <w:szCs w:val="28"/>
        </w:rPr>
      </w:pPr>
      <w:r w:rsidRPr="006E46B7">
        <w:rPr>
          <w:position w:val="-12"/>
          <w:szCs w:val="28"/>
        </w:rPr>
        <w:object w:dxaOrig="540" w:dyaOrig="360">
          <v:shape id="_x0000_i1072" type="#_x0000_t75" style="width:27pt;height:18pt" o:ole="" fillcolor="window">
            <v:imagedata r:id="rId102" o:title=""/>
          </v:shape>
          <o:OLEObject Type="Embed" ProgID="Equation.3" ShapeID="_x0000_i1072" DrawAspect="Content" ObjectID="_1470641658" r:id="rId103"/>
        </w:object>
      </w:r>
      <w:r w:rsidRPr="006E46B7">
        <w:rPr>
          <w:szCs w:val="28"/>
        </w:rPr>
        <w:t xml:space="preserve">=  М, образующих систему, и компонент  </w:t>
      </w:r>
      <w:r w:rsidRPr="006E46B7">
        <w:rPr>
          <w:position w:val="-24"/>
          <w:szCs w:val="28"/>
        </w:rPr>
        <w:object w:dxaOrig="600" w:dyaOrig="680">
          <v:shape id="_x0000_i1073" type="#_x0000_t75" style="width:30pt;height:33.75pt" o:ole="" fillcolor="window">
            <v:imagedata r:id="rId104" o:title=""/>
          </v:shape>
          <o:OLEObject Type="Embed" ProgID="Equation.3" ShapeID="_x0000_i1073" DrawAspect="Content" ObjectID="_1470641659" r:id="rId105"/>
        </w:object>
      </w:r>
      <w:r w:rsidRPr="006E46B7">
        <w:rPr>
          <w:szCs w:val="28"/>
        </w:rPr>
        <w:t xml:space="preserve">, </w:t>
      </w:r>
      <w:r w:rsidRPr="006E46B7">
        <w:rPr>
          <w:position w:val="-24"/>
          <w:szCs w:val="28"/>
        </w:rPr>
        <w:object w:dxaOrig="520" w:dyaOrig="680">
          <v:shape id="_x0000_i1074" type="#_x0000_t75" style="width:26.25pt;height:33.75pt" o:ole="" fillcolor="window">
            <v:imagedata r:id="rId106" o:title=""/>
          </v:shape>
          <o:OLEObject Type="Embed" ProgID="Equation.3" ShapeID="_x0000_i1074" DrawAspect="Content" ObjectID="_1470641660" r:id="rId107"/>
        </w:object>
      </w:r>
      <w:r w:rsidRPr="006E46B7">
        <w:rPr>
          <w:szCs w:val="28"/>
        </w:rPr>
        <w:t xml:space="preserve">, </w:t>
      </w:r>
      <w:r w:rsidRPr="006E46B7">
        <w:rPr>
          <w:position w:val="-24"/>
          <w:szCs w:val="28"/>
        </w:rPr>
        <w:object w:dxaOrig="580" w:dyaOrig="680">
          <v:shape id="_x0000_i1075" type="#_x0000_t75" style="width:29.25pt;height:33.75pt" o:ole="" fillcolor="window">
            <v:imagedata r:id="rId108" o:title=""/>
          </v:shape>
          <o:OLEObject Type="Embed" ProgID="Equation.3" ShapeID="_x0000_i1075" DrawAspect="Content" ObjectID="_1470641661" r:id="rId109"/>
        </w:object>
      </w:r>
      <w:r w:rsidRPr="006E46B7">
        <w:rPr>
          <w:szCs w:val="28"/>
        </w:rPr>
        <w:t>,</w:t>
      </w:r>
    </w:p>
    <w:p w:rsidR="00A56A7D" w:rsidRPr="006E46B7" w:rsidRDefault="00A56A7D" w:rsidP="00A56A7D">
      <w:pPr>
        <w:pStyle w:val="a3"/>
        <w:rPr>
          <w:szCs w:val="28"/>
        </w:rPr>
      </w:pPr>
      <w:r w:rsidRPr="006E46B7">
        <w:rPr>
          <w:szCs w:val="28"/>
        </w:rPr>
        <w:t>представляющих собой слагающие скорости движения центра масс сист</w:t>
      </w:r>
      <w:r w:rsidRPr="006E46B7">
        <w:rPr>
          <w:szCs w:val="28"/>
        </w:rPr>
        <w:t>е</w:t>
      </w:r>
      <w:r w:rsidRPr="006E46B7">
        <w:rPr>
          <w:szCs w:val="28"/>
        </w:rPr>
        <w:t xml:space="preserve">мы по осям координат, а справа – компоненты </w:t>
      </w:r>
      <w:proofErr w:type="gramStart"/>
      <w:r w:rsidRPr="006E46B7">
        <w:rPr>
          <w:szCs w:val="28"/>
        </w:rPr>
        <w:t>вектора полного количества движения тел сист</w:t>
      </w:r>
      <w:r w:rsidRPr="006E46B7">
        <w:rPr>
          <w:szCs w:val="28"/>
        </w:rPr>
        <w:t>е</w:t>
      </w:r>
      <w:r w:rsidRPr="006E46B7">
        <w:rPr>
          <w:szCs w:val="28"/>
        </w:rPr>
        <w:t>мы</w:t>
      </w:r>
      <w:proofErr w:type="gramEnd"/>
      <w:r w:rsidRPr="006E46B7">
        <w:rPr>
          <w:szCs w:val="28"/>
        </w:rPr>
        <w:t>:</w:t>
      </w:r>
    </w:p>
    <w:p w:rsidR="00A56A7D" w:rsidRPr="006E46B7" w:rsidRDefault="00A56A7D" w:rsidP="00A56A7D">
      <w:pPr>
        <w:pStyle w:val="a3"/>
        <w:ind w:left="2124" w:firstLine="708"/>
        <w:rPr>
          <w:szCs w:val="28"/>
        </w:rPr>
      </w:pPr>
      <w:r w:rsidRPr="006E46B7">
        <w:rPr>
          <w:position w:val="-12"/>
          <w:szCs w:val="28"/>
        </w:rPr>
        <w:object w:dxaOrig="1540" w:dyaOrig="360">
          <v:shape id="_x0000_i1076" type="#_x0000_t75" style="width:77.25pt;height:18pt" o:ole="">
            <v:imagedata r:id="rId110" o:title=""/>
          </v:shape>
          <o:OLEObject Type="Embed" ProgID="Equation.3" ShapeID="_x0000_i1076" DrawAspect="Content" ObjectID="_1470641662" r:id="rId111"/>
        </w:object>
      </w:r>
      <w:r w:rsidRPr="006E46B7">
        <w:rPr>
          <w:szCs w:val="28"/>
        </w:rPr>
        <w:tab/>
      </w:r>
      <w:r w:rsidRPr="006E46B7">
        <w:rPr>
          <w:szCs w:val="28"/>
        </w:rPr>
        <w:tab/>
        <w:t>(1.</w:t>
      </w:r>
      <w:r>
        <w:rPr>
          <w:szCs w:val="28"/>
        </w:rPr>
        <w:t>58</w:t>
      </w:r>
      <w:r w:rsidRPr="006E46B7">
        <w:rPr>
          <w:szCs w:val="28"/>
        </w:rPr>
        <w:t>)</w:t>
      </w:r>
    </w:p>
    <w:p w:rsidR="00A56A7D" w:rsidRPr="006E46B7" w:rsidRDefault="00A56A7D" w:rsidP="00A56A7D">
      <w:pPr>
        <w:pStyle w:val="a3"/>
        <w:rPr>
          <w:szCs w:val="28"/>
        </w:rPr>
      </w:pPr>
      <w:r w:rsidRPr="006E46B7">
        <w:rPr>
          <w:i/>
          <w:color w:val="0000FF"/>
          <w:szCs w:val="28"/>
        </w:rPr>
        <w:t>Полное количество движения механической системы равно количеству движения материальной точки массой, равной массе тел системы и движущейся как движется её центр масс</w:t>
      </w:r>
      <w:r w:rsidRPr="006E46B7">
        <w:rPr>
          <w:i/>
          <w:szCs w:val="28"/>
        </w:rPr>
        <w:t>.</w:t>
      </w:r>
    </w:p>
    <w:p w:rsidR="00A56A7D" w:rsidRPr="006E46B7" w:rsidRDefault="00A56A7D" w:rsidP="00A56A7D">
      <w:pPr>
        <w:pStyle w:val="a3"/>
        <w:rPr>
          <w:szCs w:val="28"/>
        </w:rPr>
      </w:pPr>
      <w:r w:rsidRPr="006E46B7">
        <w:rPr>
          <w:szCs w:val="28"/>
        </w:rPr>
        <w:t>Продифференцировав выражение (1.42) по времени и сравнив с форм</w:t>
      </w:r>
      <w:r w:rsidRPr="006E46B7">
        <w:rPr>
          <w:szCs w:val="28"/>
        </w:rPr>
        <w:t>у</w:t>
      </w:r>
      <w:r w:rsidRPr="006E46B7">
        <w:rPr>
          <w:szCs w:val="28"/>
        </w:rPr>
        <w:t xml:space="preserve">лой </w:t>
      </w:r>
    </w:p>
    <w:p w:rsidR="00A56A7D" w:rsidRPr="006E46B7" w:rsidRDefault="00A56A7D" w:rsidP="00A56A7D">
      <w:pPr>
        <w:pStyle w:val="a3"/>
        <w:rPr>
          <w:szCs w:val="28"/>
        </w:rPr>
      </w:pPr>
      <w:r w:rsidRPr="006E46B7">
        <w:rPr>
          <w:position w:val="-4"/>
          <w:szCs w:val="28"/>
        </w:rPr>
        <w:object w:dxaOrig="260" w:dyaOrig="320">
          <v:shape id="_x0000_i1077" type="#_x0000_t75" style="width:12.75pt;height:15.75pt" o:ole="" fillcolor="window">
            <v:imagedata r:id="rId19" o:title=""/>
          </v:shape>
          <o:OLEObject Type="Embed" ProgID="Equation.3" ShapeID="_x0000_i1077" DrawAspect="Content" ObjectID="_1470641663" r:id="rId112"/>
        </w:object>
      </w:r>
      <w:r w:rsidRPr="006E46B7">
        <w:rPr>
          <w:szCs w:val="28"/>
        </w:rPr>
        <w:t xml:space="preserve"> = </w:t>
      </w:r>
      <w:r w:rsidRPr="006E46B7">
        <w:rPr>
          <w:position w:val="-24"/>
          <w:szCs w:val="28"/>
          <w:lang w:val="en-US"/>
        </w:rPr>
        <w:object w:dxaOrig="320" w:dyaOrig="620">
          <v:shape id="_x0000_i1078" type="#_x0000_t75" style="width:15.75pt;height:30.75pt" o:ole="" fillcolor="window">
            <v:imagedata r:id="rId113" o:title=""/>
          </v:shape>
          <o:OLEObject Type="Embed" ProgID="Equation.3" ShapeID="_x0000_i1078" DrawAspect="Content" ObjectID="_1470641664" r:id="rId114"/>
        </w:object>
      </w:r>
      <w:r w:rsidRPr="006E46B7">
        <w:rPr>
          <w:szCs w:val="28"/>
        </w:rPr>
        <w:t xml:space="preserve">( </w:t>
      </w:r>
      <w:r w:rsidRPr="006E46B7">
        <w:rPr>
          <w:szCs w:val="28"/>
          <w:lang w:val="en-US"/>
        </w:rPr>
        <w:t>m</w:t>
      </w:r>
      <w:r w:rsidRPr="006E46B7">
        <w:rPr>
          <w:position w:val="-6"/>
          <w:szCs w:val="28"/>
          <w:lang w:val="en-US"/>
        </w:rPr>
        <w:object w:dxaOrig="220" w:dyaOrig="279">
          <v:shape id="_x0000_i1079" type="#_x0000_t75" style="width:11.25pt;height:14.25pt" o:ole="" fillcolor="window">
            <v:imagedata r:id="rId115" o:title=""/>
          </v:shape>
          <o:OLEObject Type="Embed" ProgID="Equation.3" ShapeID="_x0000_i1079" DrawAspect="Content" ObjectID="_1470641665" r:id="rId116"/>
        </w:object>
      </w:r>
      <w:r w:rsidRPr="006E46B7">
        <w:rPr>
          <w:szCs w:val="28"/>
        </w:rPr>
        <w:t>), выражающей второй закон Ньютона, п</w:t>
      </w:r>
      <w:r w:rsidRPr="006E46B7">
        <w:rPr>
          <w:szCs w:val="28"/>
        </w:rPr>
        <w:t>о</w:t>
      </w:r>
      <w:r w:rsidRPr="006E46B7">
        <w:rPr>
          <w:szCs w:val="28"/>
        </w:rPr>
        <w:t xml:space="preserve">лучим: </w:t>
      </w:r>
    </w:p>
    <w:p w:rsidR="00A56A7D" w:rsidRPr="006E46B7" w:rsidRDefault="00A56A7D" w:rsidP="00A56A7D">
      <w:pPr>
        <w:ind w:left="1416" w:firstLine="708"/>
        <w:rPr>
          <w:szCs w:val="28"/>
        </w:rPr>
      </w:pPr>
      <w:r w:rsidRPr="006E46B7">
        <w:rPr>
          <w:position w:val="-24"/>
          <w:szCs w:val="28"/>
        </w:rPr>
        <w:object w:dxaOrig="2260" w:dyaOrig="639">
          <v:shape id="_x0000_i1080" type="#_x0000_t75" style="width:113.25pt;height:32.25pt" o:ole="">
            <v:imagedata r:id="rId117" o:title=""/>
          </v:shape>
          <o:OLEObject Type="Embed" ProgID="Equation.3" ShapeID="_x0000_i1080" DrawAspect="Content" ObjectID="_1470641666" r:id="rId118"/>
        </w:object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 w:rsidRPr="006E46B7">
        <w:rPr>
          <w:szCs w:val="28"/>
        </w:rPr>
        <w:t>(1.</w:t>
      </w:r>
      <w:r>
        <w:rPr>
          <w:szCs w:val="28"/>
        </w:rPr>
        <w:t>59</w:t>
      </w:r>
      <w:r w:rsidRPr="006E46B7">
        <w:rPr>
          <w:szCs w:val="28"/>
        </w:rPr>
        <w:t>)</w:t>
      </w:r>
    </w:p>
    <w:p w:rsidR="00A56A7D" w:rsidRPr="006E46B7" w:rsidRDefault="00A56A7D" w:rsidP="00A56A7D">
      <w:pPr>
        <w:pStyle w:val="a3"/>
        <w:rPr>
          <w:szCs w:val="28"/>
        </w:rPr>
      </w:pPr>
      <w:r w:rsidRPr="006E46B7">
        <w:rPr>
          <w:szCs w:val="28"/>
        </w:rPr>
        <w:t xml:space="preserve">где </w:t>
      </w:r>
      <w:r w:rsidRPr="006E46B7">
        <w:rPr>
          <w:position w:val="-12"/>
          <w:szCs w:val="28"/>
          <w:lang w:val="en-US"/>
        </w:rPr>
        <w:object w:dxaOrig="920" w:dyaOrig="340">
          <v:shape id="_x0000_i1081" type="#_x0000_t75" style="width:45.75pt;height:17.25pt" o:ole="" fillcolor="window">
            <v:imagedata r:id="rId119" o:title=""/>
          </v:shape>
          <o:OLEObject Type="Embed" ProgID="Equation.3" ShapeID="_x0000_i1081" DrawAspect="Content" ObjectID="_1470641667" r:id="rId120"/>
        </w:object>
      </w:r>
      <w:r w:rsidRPr="006E46B7">
        <w:rPr>
          <w:szCs w:val="28"/>
        </w:rPr>
        <w:t>-</w:t>
      </w:r>
      <w:r w:rsidRPr="006E46B7">
        <w:rPr>
          <w:szCs w:val="28"/>
        </w:rPr>
        <w:t xml:space="preserve">количество движения центра масс системы, </w:t>
      </w:r>
      <w:r w:rsidRPr="006E46B7">
        <w:rPr>
          <w:position w:val="-4"/>
          <w:szCs w:val="28"/>
          <w:lang w:val="en-US"/>
        </w:rPr>
        <w:object w:dxaOrig="260" w:dyaOrig="320">
          <v:shape id="_x0000_i1082" type="#_x0000_t75" style="width:12.75pt;height:15.75pt" o:ole="" fillcolor="window">
            <v:imagedata r:id="rId19" o:title=""/>
          </v:shape>
          <o:OLEObject Type="Embed" ProgID="Equation.3" ShapeID="_x0000_i1082" DrawAspect="Content" ObjectID="_1470641668" r:id="rId121"/>
        </w:object>
      </w:r>
      <w:r w:rsidRPr="006E46B7">
        <w:rPr>
          <w:szCs w:val="28"/>
        </w:rPr>
        <w:t>- вектор резул</w:t>
      </w:r>
      <w:r w:rsidRPr="006E46B7">
        <w:rPr>
          <w:szCs w:val="28"/>
        </w:rPr>
        <w:t>ь</w:t>
      </w:r>
      <w:r w:rsidRPr="006E46B7">
        <w:rPr>
          <w:szCs w:val="28"/>
        </w:rPr>
        <w:t>тирующей внешних сил, действующих на тела системы.</w:t>
      </w:r>
    </w:p>
    <w:p w:rsidR="00A56A7D" w:rsidRPr="006E46B7" w:rsidRDefault="00A56A7D" w:rsidP="00A56A7D">
      <w:pPr>
        <w:pStyle w:val="a3"/>
        <w:rPr>
          <w:szCs w:val="28"/>
        </w:rPr>
      </w:pPr>
      <w:r w:rsidRPr="006E46B7">
        <w:rPr>
          <w:szCs w:val="28"/>
        </w:rPr>
        <w:t>Центр масс механической системы движется так же, как двигалась бы м</w:t>
      </w:r>
      <w:r w:rsidRPr="006E46B7">
        <w:rPr>
          <w:szCs w:val="28"/>
        </w:rPr>
        <w:t>а</w:t>
      </w:r>
      <w:r w:rsidRPr="006E46B7">
        <w:rPr>
          <w:szCs w:val="28"/>
        </w:rPr>
        <w:t>териальная точка, в которой сосредоточена масса всех тел системы, под действием результирующей внешних сил, приложенных к телам, образующим си</w:t>
      </w:r>
      <w:r w:rsidRPr="006E46B7">
        <w:rPr>
          <w:szCs w:val="28"/>
        </w:rPr>
        <w:t>с</w:t>
      </w:r>
      <w:r w:rsidRPr="006E46B7">
        <w:rPr>
          <w:szCs w:val="28"/>
        </w:rPr>
        <w:t xml:space="preserve">тему. </w:t>
      </w:r>
    </w:p>
    <w:p w:rsidR="00A56A7D" w:rsidRDefault="00A56A7D" w:rsidP="00A56A7D">
      <w:pPr>
        <w:pStyle w:val="a3"/>
        <w:rPr>
          <w:szCs w:val="28"/>
        </w:rPr>
      </w:pPr>
      <w:r w:rsidRPr="006E46B7">
        <w:rPr>
          <w:szCs w:val="28"/>
        </w:rPr>
        <w:t xml:space="preserve">Если механическая система замкнута, то </w:t>
      </w:r>
      <w:r w:rsidRPr="006E46B7">
        <w:rPr>
          <w:position w:val="-4"/>
          <w:szCs w:val="28"/>
          <w:lang w:val="en-US"/>
        </w:rPr>
        <w:object w:dxaOrig="260" w:dyaOrig="320">
          <v:shape id="_x0000_i1083" type="#_x0000_t75" style="width:12.75pt;height:15.75pt" o:ole="" fillcolor="window">
            <v:imagedata r:id="rId19" o:title=""/>
          </v:shape>
          <o:OLEObject Type="Embed" ProgID="Equation.3" ShapeID="_x0000_i1083" DrawAspect="Content" ObjectID="_1470641669" r:id="rId122"/>
        </w:object>
      </w:r>
      <w:r w:rsidRPr="006E46B7">
        <w:rPr>
          <w:szCs w:val="28"/>
        </w:rPr>
        <w:t xml:space="preserve"> = 0 и </w:t>
      </w:r>
    </w:p>
    <w:p w:rsidR="00A56A7D" w:rsidRPr="006E46B7" w:rsidRDefault="00A56A7D" w:rsidP="00A56A7D">
      <w:pPr>
        <w:pStyle w:val="a3"/>
        <w:ind w:left="2832" w:firstLine="708"/>
        <w:rPr>
          <w:szCs w:val="28"/>
        </w:rPr>
      </w:pPr>
      <w:r w:rsidRPr="006E46B7">
        <w:rPr>
          <w:position w:val="-12"/>
          <w:szCs w:val="28"/>
          <w:lang w:val="en-US"/>
        </w:rPr>
        <w:object w:dxaOrig="560" w:dyaOrig="320">
          <v:shape id="_x0000_i1084" type="#_x0000_t75" style="width:27.75pt;height:15.75pt" o:ole="" fillcolor="window">
            <v:imagedata r:id="rId123" o:title=""/>
          </v:shape>
          <o:OLEObject Type="Embed" ProgID="Equation.3" ShapeID="_x0000_i1084" DrawAspect="Content" ObjectID="_1470641670" r:id="rId124"/>
        </w:object>
      </w:r>
      <w:r w:rsidRPr="006E46B7">
        <w:rPr>
          <w:szCs w:val="28"/>
        </w:rPr>
        <w:t xml:space="preserve"> = </w:t>
      </w:r>
      <w:r w:rsidRPr="006E46B7">
        <w:rPr>
          <w:i/>
          <w:szCs w:val="28"/>
          <w:lang w:val="en-US"/>
        </w:rPr>
        <w:t>const</w:t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  <w:t>(1.60)</w:t>
      </w:r>
      <w:r>
        <w:rPr>
          <w:szCs w:val="28"/>
        </w:rPr>
        <w:tab/>
      </w:r>
    </w:p>
    <w:p w:rsidR="00A56A7D" w:rsidRPr="006E46B7" w:rsidRDefault="00A56A7D" w:rsidP="00A56A7D">
      <w:pPr>
        <w:pStyle w:val="a3"/>
        <w:rPr>
          <w:i/>
          <w:color w:val="0000FF"/>
          <w:szCs w:val="28"/>
        </w:rPr>
      </w:pPr>
      <w:r w:rsidRPr="006E46B7">
        <w:rPr>
          <w:i/>
          <w:color w:val="0000FF"/>
          <w:szCs w:val="28"/>
        </w:rPr>
        <w:lastRenderedPageBreak/>
        <w:t>Центр масс замкнутой механической системы находится в покое или движется равномерно и прямол</w:t>
      </w:r>
      <w:r w:rsidRPr="006E46B7">
        <w:rPr>
          <w:i/>
          <w:color w:val="0000FF"/>
          <w:szCs w:val="28"/>
        </w:rPr>
        <w:t>и</w:t>
      </w:r>
      <w:r w:rsidRPr="006E46B7">
        <w:rPr>
          <w:i/>
          <w:color w:val="0000FF"/>
          <w:szCs w:val="28"/>
        </w:rPr>
        <w:t xml:space="preserve">нейно. </w:t>
      </w:r>
    </w:p>
    <w:p w:rsidR="00A56A7D" w:rsidRPr="006E46B7" w:rsidRDefault="00A56A7D" w:rsidP="00A56A7D">
      <w:pPr>
        <w:pStyle w:val="3"/>
        <w:numPr>
          <w:ilvl w:val="0"/>
          <w:numId w:val="0"/>
        </w:numPr>
        <w:rPr>
          <w:b/>
          <w:bCs/>
          <w:szCs w:val="28"/>
        </w:rPr>
      </w:pPr>
      <w:bookmarkStart w:id="10" w:name="_Toc58908257"/>
    </w:p>
    <w:p w:rsidR="00A56A7D" w:rsidRPr="00D777B6" w:rsidRDefault="00A56A7D" w:rsidP="00A56A7D">
      <w:pPr>
        <w:pStyle w:val="3"/>
        <w:numPr>
          <w:ilvl w:val="0"/>
          <w:numId w:val="0"/>
        </w:numPr>
        <w:rPr>
          <w:szCs w:val="28"/>
        </w:rPr>
      </w:pPr>
      <w:bookmarkStart w:id="11" w:name="_Toc199158669"/>
      <w:r w:rsidRPr="00D777B6">
        <w:rPr>
          <w:bCs/>
          <w:szCs w:val="28"/>
        </w:rPr>
        <w:t>4.2.5 Преобразования  Галилея.   Принцип  относительности  Гал</w:t>
      </w:r>
      <w:r w:rsidRPr="00D777B6">
        <w:rPr>
          <w:bCs/>
          <w:szCs w:val="28"/>
        </w:rPr>
        <w:t>и</w:t>
      </w:r>
      <w:r w:rsidRPr="00D777B6">
        <w:rPr>
          <w:bCs/>
          <w:szCs w:val="28"/>
        </w:rPr>
        <w:t>л</w:t>
      </w:r>
      <w:r w:rsidRPr="00D777B6">
        <w:rPr>
          <w:szCs w:val="28"/>
        </w:rPr>
        <w:t>ея.</w:t>
      </w:r>
      <w:bookmarkEnd w:id="10"/>
      <w:bookmarkEnd w:id="11"/>
    </w:p>
    <w:p w:rsidR="00A56A7D" w:rsidRPr="006E46B7" w:rsidRDefault="00A56A7D" w:rsidP="00A56A7D">
      <w:pPr>
        <w:pStyle w:val="a3"/>
        <w:ind w:firstLine="708"/>
        <w:rPr>
          <w:szCs w:val="28"/>
        </w:rPr>
      </w:pPr>
      <w:r w:rsidRPr="006E46B7">
        <w:rPr>
          <w:szCs w:val="28"/>
        </w:rPr>
        <w:t>До сих пор мы рассматривали движение относительно тел отсчета, жестко связанных с Землей, которую мы считали неподвижной. Естес</w:t>
      </w:r>
      <w:r w:rsidRPr="006E46B7">
        <w:rPr>
          <w:szCs w:val="28"/>
        </w:rPr>
        <w:t>т</w:t>
      </w:r>
      <w:r w:rsidRPr="006E46B7">
        <w:rPr>
          <w:szCs w:val="28"/>
        </w:rPr>
        <w:t>венно поставить вопрос: будут  ли законы динамики, полученные для систем отсч</w:t>
      </w:r>
      <w:r w:rsidRPr="006E46B7">
        <w:rPr>
          <w:szCs w:val="28"/>
        </w:rPr>
        <w:t>е</w:t>
      </w:r>
      <w:r w:rsidRPr="006E46B7">
        <w:rPr>
          <w:szCs w:val="28"/>
        </w:rPr>
        <w:t>та, связанных с неподвижными телами, справедливы для систем отсчета, св</w:t>
      </w:r>
      <w:r w:rsidRPr="006E46B7">
        <w:rPr>
          <w:szCs w:val="28"/>
        </w:rPr>
        <w:t>я</w:t>
      </w:r>
      <w:r w:rsidRPr="006E46B7">
        <w:rPr>
          <w:szCs w:val="28"/>
        </w:rPr>
        <w:t xml:space="preserve">занных с движущимися телами? </w:t>
      </w:r>
    </w:p>
    <w:p w:rsidR="00A56A7D" w:rsidRPr="006E46B7" w:rsidRDefault="00A56A7D" w:rsidP="00A56A7D">
      <w:pPr>
        <w:pStyle w:val="a3"/>
        <w:rPr>
          <w:szCs w:val="28"/>
        </w:rPr>
      </w:pPr>
      <w:r w:rsidRPr="006E46B7">
        <w:rPr>
          <w:noProof/>
          <w:szCs w:val="28"/>
        </w:rPr>
        <w:pict>
          <v:group id="_x0000_s1029" style="position:absolute;margin-left:225pt;margin-top:18.25pt;width:233.1pt;height:257.4pt;z-index:-251655168" coordorigin="1341,6911" coordsize="4662,5148" wrapcoords="-69 0 -69 21537 21600 21537 21600 0 -69 0">
            <v:shape id="_x0000_s1030" type="#_x0000_t75" style="position:absolute;left:1341;top:6911;width:4662;height:4428">
              <v:imagedata r:id="rId125" o:title=""/>
            </v:shape>
            <v:shape id="_x0000_s1031" type="#_x0000_t202" style="position:absolute;left:1341;top:11339;width:4662;height:720" stroked="f">
              <v:textbox style="mso-next-textbox:#_x0000_s1031">
                <w:txbxContent>
                  <w:p w:rsidR="00A56A7D" w:rsidRDefault="00A56A7D" w:rsidP="00A56A7D">
                    <w:pPr>
                      <w:pStyle w:val="a6"/>
                      <w:rPr>
                        <w:color w:val="auto"/>
                      </w:rPr>
                    </w:pPr>
                    <w:r>
                      <w:rPr>
                        <w:color w:val="auto"/>
                      </w:rPr>
                      <w:t>Рис. 1.9</w:t>
                    </w:r>
                  </w:p>
                </w:txbxContent>
              </v:textbox>
            </v:shape>
            <w10:wrap type="tight"/>
          </v:group>
        </w:pict>
      </w:r>
      <w:r w:rsidRPr="006E46B7">
        <w:rPr>
          <w:szCs w:val="28"/>
        </w:rPr>
        <w:t>Рассмотрим наиболее простой случай - движение тела относительно равномерно и прямолинейно движ</w:t>
      </w:r>
      <w:r w:rsidRPr="006E46B7">
        <w:rPr>
          <w:szCs w:val="28"/>
        </w:rPr>
        <w:t>у</w:t>
      </w:r>
      <w:r w:rsidRPr="006E46B7">
        <w:rPr>
          <w:szCs w:val="28"/>
        </w:rPr>
        <w:t>щихся систем отсчета. Рассмотрим две системы отсчета, движущиеся друг относительно друга с пост</w:t>
      </w:r>
      <w:r w:rsidRPr="006E46B7">
        <w:rPr>
          <w:szCs w:val="28"/>
        </w:rPr>
        <w:t>о</w:t>
      </w:r>
      <w:r w:rsidRPr="006E46B7">
        <w:rPr>
          <w:szCs w:val="28"/>
        </w:rPr>
        <w:t xml:space="preserve">янной скоростью </w:t>
      </w:r>
      <w:r w:rsidRPr="006E46B7">
        <w:rPr>
          <w:position w:val="-6"/>
          <w:szCs w:val="28"/>
          <w:lang w:val="en-US"/>
        </w:rPr>
        <w:object w:dxaOrig="240" w:dyaOrig="340">
          <v:shape id="_x0000_i1085" type="#_x0000_t75" style="width:12pt;height:17.25pt" o:ole="" fillcolor="window">
            <v:imagedata r:id="rId126" o:title=""/>
          </v:shape>
          <o:OLEObject Type="Embed" ProgID="Equation.3" ShapeID="_x0000_i1085" DrawAspect="Content" ObjectID="_1470641671" r:id="rId127"/>
        </w:object>
      </w:r>
      <w:r w:rsidRPr="006E46B7">
        <w:rPr>
          <w:szCs w:val="28"/>
        </w:rPr>
        <w:t xml:space="preserve"> (рис. 1.9).  Одну из этих систем (К) будем условно считать неподвижной. Другая же система (</w:t>
      </w:r>
      <w:proofErr w:type="gramStart"/>
      <w:r w:rsidRPr="006E46B7">
        <w:rPr>
          <w:szCs w:val="28"/>
        </w:rPr>
        <w:t>К</w:t>
      </w:r>
      <w:proofErr w:type="gramEnd"/>
      <w:r w:rsidRPr="006E46B7">
        <w:rPr>
          <w:szCs w:val="28"/>
        </w:rPr>
        <w:t>') пусть движется равномерно и прям</w:t>
      </w:r>
      <w:r w:rsidRPr="006E46B7">
        <w:rPr>
          <w:szCs w:val="28"/>
        </w:rPr>
        <w:t>о</w:t>
      </w:r>
      <w:r w:rsidRPr="006E46B7">
        <w:rPr>
          <w:szCs w:val="28"/>
        </w:rPr>
        <w:t xml:space="preserve">линейно </w:t>
      </w:r>
      <w:proofErr w:type="gramStart"/>
      <w:r w:rsidRPr="006E46B7">
        <w:rPr>
          <w:szCs w:val="28"/>
        </w:rPr>
        <w:t>со</w:t>
      </w:r>
      <w:proofErr w:type="gramEnd"/>
      <w:r w:rsidRPr="006E46B7">
        <w:rPr>
          <w:szCs w:val="28"/>
        </w:rPr>
        <w:t xml:space="preserve"> скоростью </w:t>
      </w:r>
      <w:r w:rsidRPr="006E46B7">
        <w:rPr>
          <w:position w:val="-6"/>
          <w:szCs w:val="28"/>
          <w:lang w:val="en-US"/>
        </w:rPr>
        <w:object w:dxaOrig="240" w:dyaOrig="340">
          <v:shape id="_x0000_i1086" type="#_x0000_t75" style="width:12pt;height:17.25pt" o:ole="" fillcolor="window">
            <v:imagedata r:id="rId126" o:title=""/>
          </v:shape>
          <o:OLEObject Type="Embed" ProgID="Equation.3" ShapeID="_x0000_i1086" DrawAspect="Content" ObjectID="_1470641672" r:id="rId128"/>
        </w:object>
      </w:r>
      <w:r w:rsidRPr="006E46B7">
        <w:rPr>
          <w:szCs w:val="28"/>
        </w:rPr>
        <w:t xml:space="preserve">относительно первой. Движение тела в подвижной системе отсчета называется </w:t>
      </w:r>
      <w:r w:rsidRPr="006E46B7">
        <w:rPr>
          <w:i/>
          <w:color w:val="0000FF"/>
          <w:szCs w:val="28"/>
          <w:u w:val="single"/>
        </w:rPr>
        <w:t>относ</w:t>
      </w:r>
      <w:r w:rsidRPr="006E46B7">
        <w:rPr>
          <w:i/>
          <w:color w:val="0000FF"/>
          <w:szCs w:val="28"/>
          <w:u w:val="single"/>
        </w:rPr>
        <w:t>и</w:t>
      </w:r>
      <w:r w:rsidRPr="006E46B7">
        <w:rPr>
          <w:i/>
          <w:color w:val="0000FF"/>
          <w:szCs w:val="28"/>
          <w:u w:val="single"/>
        </w:rPr>
        <w:t>тельным движением</w:t>
      </w:r>
      <w:r w:rsidRPr="006E46B7">
        <w:rPr>
          <w:szCs w:val="28"/>
        </w:rPr>
        <w:t xml:space="preserve">, а в условно неподвижной - </w:t>
      </w:r>
      <w:r w:rsidRPr="006E46B7">
        <w:rPr>
          <w:i/>
          <w:color w:val="0000FF"/>
          <w:szCs w:val="28"/>
          <w:u w:val="single"/>
        </w:rPr>
        <w:t>абсолютным движением</w:t>
      </w:r>
      <w:r w:rsidRPr="006E46B7">
        <w:rPr>
          <w:szCs w:val="28"/>
        </w:rPr>
        <w:t>. Движение тела относительно неподвижной системы о</w:t>
      </w:r>
      <w:r w:rsidRPr="006E46B7">
        <w:rPr>
          <w:szCs w:val="28"/>
        </w:rPr>
        <w:t>т</w:t>
      </w:r>
      <w:r w:rsidRPr="006E46B7">
        <w:rPr>
          <w:szCs w:val="28"/>
        </w:rPr>
        <w:t xml:space="preserve">счета, которым оно обладало бы, будучи жестко связанным с одной из точек подвижной системы, называется </w:t>
      </w:r>
      <w:r w:rsidRPr="006E46B7">
        <w:rPr>
          <w:i/>
          <w:color w:val="0000FF"/>
          <w:szCs w:val="28"/>
          <w:u w:val="single"/>
        </w:rPr>
        <w:t>п</w:t>
      </w:r>
      <w:r w:rsidRPr="006E46B7">
        <w:rPr>
          <w:i/>
          <w:color w:val="0000FF"/>
          <w:szCs w:val="28"/>
          <w:u w:val="single"/>
        </w:rPr>
        <w:t>е</w:t>
      </w:r>
      <w:r w:rsidRPr="006E46B7">
        <w:rPr>
          <w:i/>
          <w:color w:val="0000FF"/>
          <w:szCs w:val="28"/>
          <w:u w:val="single"/>
        </w:rPr>
        <w:t>реносным движением</w:t>
      </w:r>
      <w:r w:rsidRPr="006E46B7">
        <w:rPr>
          <w:szCs w:val="28"/>
        </w:rPr>
        <w:t xml:space="preserve">. </w:t>
      </w:r>
    </w:p>
    <w:p w:rsidR="00A56A7D" w:rsidRPr="006E46B7" w:rsidRDefault="00A56A7D" w:rsidP="00A56A7D">
      <w:pPr>
        <w:pStyle w:val="a3"/>
        <w:rPr>
          <w:szCs w:val="28"/>
        </w:rPr>
      </w:pPr>
      <w:r w:rsidRPr="006E46B7">
        <w:rPr>
          <w:szCs w:val="28"/>
        </w:rPr>
        <w:t xml:space="preserve">Примем для простоты, что оси </w:t>
      </w:r>
      <w:proofErr w:type="spellStart"/>
      <w:r w:rsidRPr="006E46B7">
        <w:rPr>
          <w:i/>
          <w:szCs w:val="28"/>
        </w:rPr>
        <w:t>х</w:t>
      </w:r>
      <w:proofErr w:type="spellEnd"/>
      <w:r w:rsidRPr="006E46B7">
        <w:rPr>
          <w:i/>
          <w:szCs w:val="28"/>
        </w:rPr>
        <w:t xml:space="preserve"> </w:t>
      </w:r>
      <w:r w:rsidRPr="006E46B7">
        <w:rPr>
          <w:szCs w:val="28"/>
        </w:rPr>
        <w:t xml:space="preserve">и </w:t>
      </w:r>
      <w:proofErr w:type="spellStart"/>
      <w:r w:rsidRPr="006E46B7">
        <w:rPr>
          <w:i/>
          <w:szCs w:val="28"/>
        </w:rPr>
        <w:t>х</w:t>
      </w:r>
      <w:proofErr w:type="spellEnd"/>
      <w:r w:rsidRPr="006E46B7">
        <w:rPr>
          <w:i/>
          <w:szCs w:val="28"/>
        </w:rPr>
        <w:t>'</w:t>
      </w:r>
      <w:r w:rsidRPr="006E46B7">
        <w:rPr>
          <w:szCs w:val="28"/>
        </w:rPr>
        <w:t xml:space="preserve"> совпадают, а ск</w:t>
      </w:r>
      <w:r w:rsidRPr="006E46B7">
        <w:rPr>
          <w:szCs w:val="28"/>
        </w:rPr>
        <w:t>о</w:t>
      </w:r>
      <w:r w:rsidRPr="006E46B7">
        <w:rPr>
          <w:szCs w:val="28"/>
        </w:rPr>
        <w:t>рость относи</w:t>
      </w:r>
      <w:r w:rsidRPr="006E46B7">
        <w:rPr>
          <w:szCs w:val="28"/>
        </w:rPr>
        <w:softHyphen/>
        <w:t xml:space="preserve">тельного движения </w:t>
      </w:r>
      <w:r w:rsidRPr="006E46B7">
        <w:rPr>
          <w:position w:val="-12"/>
          <w:szCs w:val="28"/>
          <w:lang w:val="en-US"/>
        </w:rPr>
        <w:object w:dxaOrig="320" w:dyaOrig="340">
          <v:shape id="_x0000_i1087" type="#_x0000_t75" style="width:15.75pt;height:17.25pt" o:ole="" fillcolor="window">
            <v:imagedata r:id="rId129" o:title=""/>
          </v:shape>
          <o:OLEObject Type="Embed" ProgID="Equation.3" ShapeID="_x0000_i1087" DrawAspect="Content" ObjectID="_1470641673" r:id="rId130"/>
        </w:object>
      </w:r>
      <w:r w:rsidRPr="006E46B7">
        <w:rPr>
          <w:szCs w:val="28"/>
        </w:rPr>
        <w:t xml:space="preserve"> направлена вдоль оси </w:t>
      </w:r>
      <w:proofErr w:type="spellStart"/>
      <w:r w:rsidRPr="006E46B7">
        <w:rPr>
          <w:i/>
          <w:szCs w:val="28"/>
        </w:rPr>
        <w:t>х</w:t>
      </w:r>
      <w:proofErr w:type="spellEnd"/>
      <w:r w:rsidRPr="006E46B7">
        <w:rPr>
          <w:szCs w:val="28"/>
        </w:rPr>
        <w:t xml:space="preserve"> или </w:t>
      </w:r>
      <w:proofErr w:type="spellStart"/>
      <w:r w:rsidRPr="006E46B7">
        <w:rPr>
          <w:i/>
          <w:szCs w:val="28"/>
        </w:rPr>
        <w:t>х</w:t>
      </w:r>
      <w:proofErr w:type="spellEnd"/>
      <w:r w:rsidRPr="006E46B7">
        <w:rPr>
          <w:i/>
          <w:szCs w:val="28"/>
        </w:rPr>
        <w:t>'.</w:t>
      </w:r>
      <w:r w:rsidRPr="006E46B7">
        <w:rPr>
          <w:szCs w:val="28"/>
        </w:rPr>
        <w:t xml:space="preserve"> На рисунке для наглядности системы координат</w:t>
      </w:r>
      <w:proofErr w:type="gramStart"/>
      <w:r w:rsidRPr="006E46B7">
        <w:rPr>
          <w:szCs w:val="28"/>
        </w:rPr>
        <w:t xml:space="preserve"> </w:t>
      </w:r>
      <w:r w:rsidRPr="006E46B7">
        <w:rPr>
          <w:i/>
          <w:szCs w:val="28"/>
        </w:rPr>
        <w:t>К</w:t>
      </w:r>
      <w:proofErr w:type="gramEnd"/>
      <w:r w:rsidRPr="006E46B7">
        <w:rPr>
          <w:szCs w:val="28"/>
        </w:rPr>
        <w:t xml:space="preserve"> и </w:t>
      </w:r>
      <w:r w:rsidRPr="006E46B7">
        <w:rPr>
          <w:i/>
          <w:szCs w:val="28"/>
        </w:rPr>
        <w:t>К'</w:t>
      </w:r>
      <w:r w:rsidRPr="006E46B7">
        <w:rPr>
          <w:szCs w:val="28"/>
        </w:rPr>
        <w:t xml:space="preserve"> пок</w:t>
      </w:r>
      <w:r w:rsidRPr="006E46B7">
        <w:rPr>
          <w:szCs w:val="28"/>
        </w:rPr>
        <w:t>а</w:t>
      </w:r>
      <w:r w:rsidRPr="006E46B7">
        <w:rPr>
          <w:szCs w:val="28"/>
        </w:rPr>
        <w:t xml:space="preserve">заны отдельно. </w:t>
      </w:r>
    </w:p>
    <w:p w:rsidR="00A56A7D" w:rsidRPr="006E46B7" w:rsidRDefault="00A56A7D" w:rsidP="00A56A7D">
      <w:pPr>
        <w:pStyle w:val="a3"/>
        <w:rPr>
          <w:szCs w:val="28"/>
        </w:rPr>
      </w:pPr>
      <w:r w:rsidRPr="006E46B7">
        <w:rPr>
          <w:szCs w:val="28"/>
        </w:rPr>
        <w:t>Преобразования координат для рассмотренного случая имеют вид:</w:t>
      </w:r>
    </w:p>
    <w:p w:rsidR="00A56A7D" w:rsidRPr="006E46B7" w:rsidRDefault="00A56A7D" w:rsidP="00A56A7D">
      <w:pPr>
        <w:pStyle w:val="a5"/>
      </w:pPr>
      <w:r w:rsidRPr="006E46B7">
        <w:tab/>
      </w:r>
      <w:r w:rsidRPr="006E46B7">
        <w:rPr>
          <w:position w:val="-48"/>
        </w:rPr>
        <w:object w:dxaOrig="1140" w:dyaOrig="1100">
          <v:shape id="_x0000_i1088" type="#_x0000_t75" style="width:57pt;height:54.75pt" o:ole="" fillcolor="window">
            <v:imagedata r:id="rId131" o:title=""/>
          </v:shape>
          <o:OLEObject Type="Embed" ProgID="Equation.3" ShapeID="_x0000_i1088" DrawAspect="Content" ObjectID="_1470641674" r:id="rId132"/>
        </w:object>
      </w:r>
      <w:r w:rsidRPr="006E46B7">
        <w:tab/>
        <w:t>(1.</w:t>
      </w:r>
      <w:r>
        <w:t>61</w:t>
      </w:r>
      <w:r w:rsidRPr="006E46B7">
        <w:t>)</w:t>
      </w:r>
    </w:p>
    <w:p w:rsidR="00A56A7D" w:rsidRPr="006E46B7" w:rsidRDefault="00A56A7D" w:rsidP="00A56A7D">
      <w:pPr>
        <w:pStyle w:val="a3"/>
        <w:rPr>
          <w:szCs w:val="28"/>
        </w:rPr>
      </w:pPr>
      <w:r w:rsidRPr="006E46B7">
        <w:rPr>
          <w:szCs w:val="28"/>
        </w:rPr>
        <w:t>Соотношения (1.24) называются преобразованиями Галилея. Дифференц</w:t>
      </w:r>
      <w:r w:rsidRPr="006E46B7">
        <w:rPr>
          <w:szCs w:val="28"/>
        </w:rPr>
        <w:t>и</w:t>
      </w:r>
      <w:r w:rsidRPr="006E46B7">
        <w:rPr>
          <w:szCs w:val="28"/>
        </w:rPr>
        <w:t>руя формулы (1.24) по времени, получим классический закон сложения скор</w:t>
      </w:r>
      <w:r w:rsidRPr="006E46B7">
        <w:rPr>
          <w:szCs w:val="28"/>
        </w:rPr>
        <w:t>о</w:t>
      </w:r>
      <w:r w:rsidRPr="006E46B7">
        <w:rPr>
          <w:szCs w:val="28"/>
        </w:rPr>
        <w:t xml:space="preserve">стей: </w:t>
      </w:r>
    </w:p>
    <w:p w:rsidR="00A56A7D" w:rsidRPr="006E46B7" w:rsidRDefault="00A56A7D" w:rsidP="00A56A7D">
      <w:pPr>
        <w:ind w:left="2832" w:firstLine="708"/>
        <w:rPr>
          <w:szCs w:val="28"/>
        </w:rPr>
      </w:pPr>
      <w:r w:rsidRPr="006E46B7">
        <w:rPr>
          <w:position w:val="-10"/>
          <w:szCs w:val="28"/>
        </w:rPr>
        <w:object w:dxaOrig="1200" w:dyaOrig="360">
          <v:shape id="_x0000_i1089" type="#_x0000_t75" style="width:60pt;height:18pt" o:ole="">
            <v:imagedata r:id="rId133" o:title=""/>
          </v:shape>
          <o:OLEObject Type="Embed" ProgID="Equation.3" ShapeID="_x0000_i1089" DrawAspect="Content" ObjectID="_1470641675" r:id="rId134"/>
        </w:object>
      </w:r>
    </w:p>
    <w:p w:rsidR="00A56A7D" w:rsidRPr="006E46B7" w:rsidRDefault="00A56A7D" w:rsidP="00A56A7D">
      <w:pPr>
        <w:ind w:left="2832" w:firstLine="708"/>
        <w:rPr>
          <w:szCs w:val="28"/>
        </w:rPr>
      </w:pPr>
      <w:r w:rsidRPr="006E46B7">
        <w:rPr>
          <w:position w:val="-14"/>
          <w:szCs w:val="28"/>
        </w:rPr>
        <w:object w:dxaOrig="760" w:dyaOrig="400">
          <v:shape id="_x0000_i1090" type="#_x0000_t75" style="width:38.25pt;height:20.25pt" o:ole="">
            <v:imagedata r:id="rId135" o:title=""/>
          </v:shape>
          <o:OLEObject Type="Embed" ProgID="Equation.3" ShapeID="_x0000_i1090" DrawAspect="Content" ObjectID="_1470641676" r:id="rId136"/>
        </w:object>
      </w:r>
      <w:r w:rsidRPr="006E46B7">
        <w:rPr>
          <w:szCs w:val="28"/>
        </w:rPr>
        <w:tab/>
      </w:r>
      <w:r w:rsidRPr="006E46B7">
        <w:rPr>
          <w:szCs w:val="28"/>
        </w:rPr>
        <w:tab/>
        <w:t>(1.</w:t>
      </w:r>
      <w:r>
        <w:rPr>
          <w:szCs w:val="28"/>
        </w:rPr>
        <w:t>62</w:t>
      </w:r>
      <w:r w:rsidRPr="006E46B7">
        <w:rPr>
          <w:szCs w:val="28"/>
        </w:rPr>
        <w:t>)</w:t>
      </w:r>
    </w:p>
    <w:p w:rsidR="00A56A7D" w:rsidRPr="006E46B7" w:rsidRDefault="00A56A7D" w:rsidP="00A56A7D">
      <w:pPr>
        <w:ind w:left="2832" w:firstLine="708"/>
        <w:rPr>
          <w:szCs w:val="28"/>
        </w:rPr>
      </w:pPr>
      <w:r w:rsidRPr="006E46B7">
        <w:rPr>
          <w:position w:val="-10"/>
          <w:szCs w:val="28"/>
        </w:rPr>
        <w:object w:dxaOrig="720" w:dyaOrig="360">
          <v:shape id="_x0000_i1091" type="#_x0000_t75" style="width:36pt;height:18pt" o:ole="">
            <v:imagedata r:id="rId137" o:title=""/>
          </v:shape>
          <o:OLEObject Type="Embed" ProgID="Equation.3" ShapeID="_x0000_i1091" DrawAspect="Content" ObjectID="_1470641677" r:id="rId138"/>
        </w:object>
      </w:r>
    </w:p>
    <w:p w:rsidR="00A56A7D" w:rsidRPr="006E46B7" w:rsidRDefault="00A56A7D" w:rsidP="00A56A7D">
      <w:pPr>
        <w:pStyle w:val="a5"/>
      </w:pPr>
      <w:r w:rsidRPr="006E46B7">
        <w:tab/>
      </w:r>
    </w:p>
    <w:p w:rsidR="00A56A7D" w:rsidRPr="006E46B7" w:rsidRDefault="00A56A7D" w:rsidP="00A56A7D">
      <w:pPr>
        <w:pStyle w:val="a3"/>
        <w:rPr>
          <w:szCs w:val="28"/>
        </w:rPr>
      </w:pPr>
      <w:r w:rsidRPr="006E46B7">
        <w:rPr>
          <w:szCs w:val="28"/>
        </w:rPr>
        <w:t xml:space="preserve">Здесь </w:t>
      </w:r>
      <w:r w:rsidRPr="006E46B7">
        <w:rPr>
          <w:position w:val="-12"/>
          <w:szCs w:val="28"/>
          <w:lang w:val="en-US"/>
        </w:rPr>
        <w:object w:dxaOrig="279" w:dyaOrig="380">
          <v:shape id="_x0000_i1092" type="#_x0000_t75" style="width:14.25pt;height:18.75pt" o:ole="" fillcolor="window">
            <v:imagedata r:id="rId139" o:title=""/>
          </v:shape>
          <o:OLEObject Type="Embed" ProgID="Equation.3" ShapeID="_x0000_i1092" DrawAspect="Content" ObjectID="_1470641678" r:id="rId140"/>
        </w:object>
      </w:r>
      <w:r w:rsidRPr="006E46B7">
        <w:rPr>
          <w:i/>
          <w:szCs w:val="28"/>
        </w:rPr>
        <w:t>,</w:t>
      </w:r>
      <w:r w:rsidRPr="006E46B7">
        <w:rPr>
          <w:szCs w:val="28"/>
        </w:rPr>
        <w:t xml:space="preserve"> </w:t>
      </w:r>
      <w:r w:rsidRPr="006E46B7">
        <w:rPr>
          <w:position w:val="-14"/>
          <w:szCs w:val="28"/>
          <w:lang w:val="en-US"/>
        </w:rPr>
        <w:object w:dxaOrig="279" w:dyaOrig="400">
          <v:shape id="_x0000_i1093" type="#_x0000_t75" style="width:14.25pt;height:20.25pt" o:ole="" fillcolor="window">
            <v:imagedata r:id="rId141" o:title=""/>
          </v:shape>
          <o:OLEObject Type="Embed" ProgID="Equation.3" ShapeID="_x0000_i1093" DrawAspect="Content" ObjectID="_1470641679" r:id="rId142"/>
        </w:object>
      </w:r>
      <w:r w:rsidRPr="006E46B7">
        <w:rPr>
          <w:szCs w:val="28"/>
        </w:rPr>
        <w:t xml:space="preserve">, </w:t>
      </w:r>
      <w:r w:rsidRPr="006E46B7">
        <w:rPr>
          <w:position w:val="-10"/>
          <w:szCs w:val="28"/>
          <w:lang w:val="en-US"/>
        </w:rPr>
        <w:object w:dxaOrig="260" w:dyaOrig="360">
          <v:shape id="_x0000_i1094" type="#_x0000_t75" style="width:12.75pt;height:18pt" o:ole="" fillcolor="window">
            <v:imagedata r:id="rId143" o:title=""/>
          </v:shape>
          <o:OLEObject Type="Embed" ProgID="Equation.3" ShapeID="_x0000_i1094" DrawAspect="Content" ObjectID="_1470641680" r:id="rId144"/>
        </w:object>
      </w:r>
      <w:r w:rsidRPr="006E46B7">
        <w:rPr>
          <w:szCs w:val="28"/>
        </w:rPr>
        <w:t xml:space="preserve"> - это проекции вектора относительной скорости тела </w:t>
      </w:r>
      <w:r w:rsidRPr="006E46B7">
        <w:rPr>
          <w:position w:val="-14"/>
          <w:szCs w:val="28"/>
          <w:lang w:val="en-US"/>
        </w:rPr>
        <w:object w:dxaOrig="260" w:dyaOrig="400">
          <v:shape id="_x0000_i1095" type="#_x0000_t75" style="width:12.75pt;height:20.25pt" o:ole="" fillcolor="window">
            <v:imagedata r:id="rId145" o:title=""/>
          </v:shape>
          <o:OLEObject Type="Embed" ProgID="Equation.3" ShapeID="_x0000_i1095" DrawAspect="Content" ObjectID="_1470641681" r:id="rId146"/>
        </w:object>
      </w:r>
      <w:r w:rsidRPr="006E46B7">
        <w:rPr>
          <w:szCs w:val="28"/>
        </w:rPr>
        <w:t xml:space="preserve"> (по отношению к системе отсчета</w:t>
      </w:r>
      <w:proofErr w:type="gramStart"/>
      <w:r w:rsidRPr="006E46B7">
        <w:rPr>
          <w:szCs w:val="28"/>
        </w:rPr>
        <w:t xml:space="preserve"> </w:t>
      </w:r>
      <w:r w:rsidRPr="006E46B7">
        <w:rPr>
          <w:i/>
          <w:szCs w:val="28"/>
        </w:rPr>
        <w:t>К</w:t>
      </w:r>
      <w:proofErr w:type="gramEnd"/>
      <w:r w:rsidRPr="006E46B7">
        <w:rPr>
          <w:i/>
          <w:szCs w:val="28"/>
        </w:rPr>
        <w:t>'),</w:t>
      </w:r>
      <w:r w:rsidRPr="006E46B7">
        <w:rPr>
          <w:szCs w:val="28"/>
        </w:rPr>
        <w:t xml:space="preserve"> а </w:t>
      </w:r>
      <w:r w:rsidRPr="006E46B7">
        <w:rPr>
          <w:position w:val="-12"/>
          <w:szCs w:val="28"/>
          <w:lang w:val="en-US"/>
        </w:rPr>
        <w:object w:dxaOrig="279" w:dyaOrig="380">
          <v:shape id="_x0000_i1096" type="#_x0000_t75" style="width:14.25pt;height:18.75pt" o:ole="" fillcolor="window">
            <v:imagedata r:id="rId147" o:title=""/>
          </v:shape>
          <o:OLEObject Type="Embed" ProgID="Equation.3" ShapeID="_x0000_i1096" DrawAspect="Content" ObjectID="_1470641682" r:id="rId148"/>
        </w:object>
      </w:r>
      <w:r w:rsidRPr="006E46B7">
        <w:rPr>
          <w:i/>
          <w:szCs w:val="28"/>
        </w:rPr>
        <w:t>,</w:t>
      </w:r>
      <w:r w:rsidRPr="006E46B7">
        <w:rPr>
          <w:szCs w:val="28"/>
        </w:rPr>
        <w:t xml:space="preserve"> </w:t>
      </w:r>
      <w:r w:rsidRPr="006E46B7">
        <w:rPr>
          <w:position w:val="-14"/>
          <w:szCs w:val="28"/>
          <w:lang w:val="en-US"/>
        </w:rPr>
        <w:object w:dxaOrig="279" w:dyaOrig="400">
          <v:shape id="_x0000_i1097" type="#_x0000_t75" style="width:14.25pt;height:20.25pt" o:ole="" fillcolor="window">
            <v:imagedata r:id="rId149" o:title=""/>
          </v:shape>
          <o:OLEObject Type="Embed" ProgID="Equation.3" ShapeID="_x0000_i1097" DrawAspect="Content" ObjectID="_1470641683" r:id="rId150"/>
        </w:object>
      </w:r>
      <w:r w:rsidRPr="006E46B7">
        <w:rPr>
          <w:szCs w:val="28"/>
        </w:rPr>
        <w:t xml:space="preserve">, </w:t>
      </w:r>
      <w:r w:rsidRPr="006E46B7">
        <w:rPr>
          <w:position w:val="-10"/>
          <w:szCs w:val="28"/>
          <w:lang w:val="en-US"/>
        </w:rPr>
        <w:object w:dxaOrig="279" w:dyaOrig="360">
          <v:shape id="_x0000_i1098" type="#_x0000_t75" style="width:14.25pt;height:18pt" o:ole="" fillcolor="window">
            <v:imagedata r:id="rId151" o:title=""/>
          </v:shape>
          <o:OLEObject Type="Embed" ProgID="Equation.3" ShapeID="_x0000_i1098" DrawAspect="Content" ObjectID="_1470641684" r:id="rId152"/>
        </w:object>
      </w:r>
      <w:r w:rsidRPr="006E46B7">
        <w:rPr>
          <w:szCs w:val="28"/>
        </w:rPr>
        <w:t xml:space="preserve"> - это проекции вектора абс</w:t>
      </w:r>
      <w:r w:rsidRPr="006E46B7">
        <w:rPr>
          <w:szCs w:val="28"/>
        </w:rPr>
        <w:t>о</w:t>
      </w:r>
      <w:r w:rsidRPr="006E46B7">
        <w:rPr>
          <w:szCs w:val="28"/>
        </w:rPr>
        <w:t xml:space="preserve">лютной скорости </w:t>
      </w:r>
      <w:r w:rsidRPr="006E46B7">
        <w:rPr>
          <w:szCs w:val="28"/>
          <w:lang w:val="en-US"/>
        </w:rPr>
        <w:sym w:font="Symbol" w:char="F075"/>
      </w:r>
      <w:r w:rsidRPr="006E46B7">
        <w:rPr>
          <w:szCs w:val="28"/>
        </w:rPr>
        <w:t xml:space="preserve"> (по отношению</w:t>
      </w:r>
      <w:r w:rsidRPr="006E46B7">
        <w:rPr>
          <w:i/>
          <w:szCs w:val="28"/>
        </w:rPr>
        <w:t xml:space="preserve"> </w:t>
      </w:r>
      <w:r w:rsidRPr="006E46B7">
        <w:rPr>
          <w:szCs w:val="28"/>
        </w:rPr>
        <w:t xml:space="preserve">к системе отсчета </w:t>
      </w:r>
      <w:r w:rsidRPr="006E46B7">
        <w:rPr>
          <w:i/>
          <w:szCs w:val="28"/>
        </w:rPr>
        <w:t>К).</w:t>
      </w:r>
      <w:r w:rsidRPr="006E46B7">
        <w:rPr>
          <w:szCs w:val="28"/>
        </w:rPr>
        <w:t xml:space="preserve"> В векторной форме закон сложения скоро</w:t>
      </w:r>
      <w:r w:rsidRPr="006E46B7">
        <w:rPr>
          <w:szCs w:val="28"/>
        </w:rPr>
        <w:softHyphen/>
        <w:t xml:space="preserve">стей имеет вид </w:t>
      </w:r>
      <w:r w:rsidRPr="006E46B7">
        <w:rPr>
          <w:position w:val="-6"/>
          <w:szCs w:val="28"/>
        </w:rPr>
        <w:object w:dxaOrig="920" w:dyaOrig="279">
          <v:shape id="_x0000_i1099" type="#_x0000_t75" style="width:45.75pt;height:14.25pt" o:ole="" fillcolor="window">
            <v:imagedata r:id="rId153" o:title=""/>
          </v:shape>
          <o:OLEObject Type="Embed" ProgID="Equation.3" ShapeID="_x0000_i1099" DrawAspect="Content" ObjectID="_1470641685" r:id="rId154"/>
        </w:object>
      </w:r>
      <w:r w:rsidRPr="006E46B7">
        <w:rPr>
          <w:szCs w:val="28"/>
        </w:rPr>
        <w:t>.</w:t>
      </w:r>
    </w:p>
    <w:p w:rsidR="00A56A7D" w:rsidRPr="006E46B7" w:rsidRDefault="00A56A7D" w:rsidP="00A56A7D">
      <w:pPr>
        <w:pStyle w:val="a3"/>
        <w:rPr>
          <w:szCs w:val="28"/>
        </w:rPr>
      </w:pPr>
      <w:r w:rsidRPr="006E46B7">
        <w:rPr>
          <w:szCs w:val="28"/>
        </w:rPr>
        <w:t>Компоненты ускорений в подвижной и неподвижной системах отсчета б</w:t>
      </w:r>
      <w:r w:rsidRPr="006E46B7">
        <w:rPr>
          <w:szCs w:val="28"/>
        </w:rPr>
        <w:t>у</w:t>
      </w:r>
      <w:r w:rsidRPr="006E46B7">
        <w:rPr>
          <w:szCs w:val="28"/>
        </w:rPr>
        <w:t xml:space="preserve">дут одинаковыми, т.е. абсолютное ускорение тела  будет равно </w:t>
      </w:r>
      <w:proofErr w:type="gramStart"/>
      <w:r w:rsidRPr="006E46B7">
        <w:rPr>
          <w:szCs w:val="28"/>
        </w:rPr>
        <w:t>относ</w:t>
      </w:r>
      <w:r w:rsidRPr="006E46B7">
        <w:rPr>
          <w:szCs w:val="28"/>
        </w:rPr>
        <w:t>и</w:t>
      </w:r>
      <w:r w:rsidRPr="006E46B7">
        <w:rPr>
          <w:szCs w:val="28"/>
        </w:rPr>
        <w:t>тельному</w:t>
      </w:r>
      <w:proofErr w:type="gramEnd"/>
      <w:r w:rsidRPr="006E46B7">
        <w:rPr>
          <w:szCs w:val="28"/>
        </w:rPr>
        <w:t>.</w:t>
      </w:r>
    </w:p>
    <w:p w:rsidR="00A56A7D" w:rsidRPr="006E46B7" w:rsidRDefault="00A56A7D" w:rsidP="00A56A7D">
      <w:pPr>
        <w:pStyle w:val="a3"/>
        <w:rPr>
          <w:szCs w:val="28"/>
        </w:rPr>
      </w:pPr>
      <w:r w:rsidRPr="006E46B7">
        <w:rPr>
          <w:szCs w:val="28"/>
        </w:rPr>
        <w:t>Отсюда вытекает  механический принцип относитель</w:t>
      </w:r>
      <w:r w:rsidRPr="006E46B7">
        <w:rPr>
          <w:szCs w:val="28"/>
        </w:rPr>
        <w:softHyphen/>
        <w:t>ности Галилея. Согласно этому принципу все законы механики должны иметь одинак</w:t>
      </w:r>
      <w:r w:rsidRPr="006E46B7">
        <w:rPr>
          <w:szCs w:val="28"/>
        </w:rPr>
        <w:t>о</w:t>
      </w:r>
      <w:r w:rsidRPr="006E46B7">
        <w:rPr>
          <w:szCs w:val="28"/>
        </w:rPr>
        <w:t>вый вид во всех инерциальных системах отсчета. Другими словами, уравнения, описывающие законы механики, должны быть инвариантными по отношению к преобразованиям Гал</w:t>
      </w:r>
      <w:r w:rsidRPr="006E46B7">
        <w:rPr>
          <w:szCs w:val="28"/>
        </w:rPr>
        <w:t>и</w:t>
      </w:r>
      <w:r w:rsidRPr="006E46B7">
        <w:rPr>
          <w:szCs w:val="28"/>
        </w:rPr>
        <w:t>лея.</w:t>
      </w:r>
    </w:p>
    <w:p w:rsidR="00A56A7D" w:rsidRPr="006E46B7" w:rsidRDefault="00A56A7D" w:rsidP="00A56A7D">
      <w:pPr>
        <w:pStyle w:val="a3"/>
        <w:rPr>
          <w:szCs w:val="28"/>
        </w:rPr>
      </w:pPr>
      <w:r w:rsidRPr="006E46B7">
        <w:rPr>
          <w:szCs w:val="28"/>
        </w:rPr>
        <w:t>Принцип относительности Галилея можно сформулировать и по-другому: при одинаковых условиях все механич</w:t>
      </w:r>
      <w:r w:rsidRPr="006E46B7">
        <w:rPr>
          <w:szCs w:val="28"/>
        </w:rPr>
        <w:t>е</w:t>
      </w:r>
      <w:r w:rsidRPr="006E46B7">
        <w:rPr>
          <w:szCs w:val="28"/>
        </w:rPr>
        <w:t>ские явления во всех инерциальных системах отсчета протекают совершенно одинак</w:t>
      </w:r>
      <w:r w:rsidRPr="006E46B7">
        <w:rPr>
          <w:szCs w:val="28"/>
        </w:rPr>
        <w:t>о</w:t>
      </w:r>
      <w:r w:rsidRPr="006E46B7">
        <w:rPr>
          <w:szCs w:val="28"/>
        </w:rPr>
        <w:t>во.</w:t>
      </w:r>
    </w:p>
    <w:p w:rsidR="00A56A7D" w:rsidRPr="006E46B7" w:rsidRDefault="00A56A7D" w:rsidP="00A56A7D">
      <w:pPr>
        <w:pStyle w:val="a3"/>
        <w:rPr>
          <w:szCs w:val="28"/>
        </w:rPr>
      </w:pPr>
    </w:p>
    <w:p w:rsidR="00A56A7D" w:rsidRPr="00D777B6" w:rsidRDefault="00A56A7D" w:rsidP="00A56A7D">
      <w:pPr>
        <w:pStyle w:val="3"/>
        <w:numPr>
          <w:ilvl w:val="0"/>
          <w:numId w:val="0"/>
        </w:numPr>
        <w:rPr>
          <w:bCs/>
          <w:szCs w:val="28"/>
        </w:rPr>
      </w:pPr>
      <w:bookmarkStart w:id="12" w:name="_Toc58908258"/>
      <w:bookmarkStart w:id="13" w:name="_Toc199158670"/>
      <w:r w:rsidRPr="00D777B6">
        <w:rPr>
          <w:bCs/>
          <w:szCs w:val="28"/>
        </w:rPr>
        <w:t>4.2.6 Неинерциальные системы отсчета. Силы инерции.</w:t>
      </w:r>
      <w:bookmarkEnd w:id="12"/>
      <w:bookmarkEnd w:id="13"/>
    </w:p>
    <w:p w:rsidR="00A56A7D" w:rsidRPr="006E46B7" w:rsidRDefault="00A56A7D" w:rsidP="00A56A7D">
      <w:pPr>
        <w:pStyle w:val="a3"/>
        <w:ind w:firstLine="426"/>
        <w:rPr>
          <w:szCs w:val="28"/>
        </w:rPr>
      </w:pPr>
      <w:r w:rsidRPr="006E46B7">
        <w:rPr>
          <w:szCs w:val="28"/>
        </w:rPr>
        <w:t>Системы отсчета, движущиеся ускоренно относительно одной из инерциальных систем отсчета, называются неинерциальн</w:t>
      </w:r>
      <w:r w:rsidRPr="006E46B7">
        <w:rPr>
          <w:szCs w:val="28"/>
        </w:rPr>
        <w:t>ы</w:t>
      </w:r>
      <w:r w:rsidRPr="006E46B7">
        <w:rPr>
          <w:szCs w:val="28"/>
        </w:rPr>
        <w:t xml:space="preserve">ми. </w:t>
      </w:r>
    </w:p>
    <w:p w:rsidR="00A56A7D" w:rsidRPr="006E46B7" w:rsidRDefault="00A56A7D" w:rsidP="00A56A7D">
      <w:pPr>
        <w:pStyle w:val="a3"/>
        <w:rPr>
          <w:iCs/>
          <w:szCs w:val="28"/>
        </w:rPr>
      </w:pPr>
      <w:r w:rsidRPr="006E46B7">
        <w:rPr>
          <w:szCs w:val="28"/>
        </w:rPr>
        <w:t>Рассмотрим две системы отсчета, движущиеся  друг относ</w:t>
      </w:r>
      <w:r w:rsidRPr="006E46B7">
        <w:rPr>
          <w:szCs w:val="28"/>
        </w:rPr>
        <w:t>и</w:t>
      </w:r>
      <w:r w:rsidRPr="006E46B7">
        <w:rPr>
          <w:szCs w:val="28"/>
        </w:rPr>
        <w:t xml:space="preserve">тельно друга со скоростью </w:t>
      </w:r>
      <w:r w:rsidRPr="006E46B7">
        <w:rPr>
          <w:position w:val="-10"/>
          <w:szCs w:val="28"/>
          <w:lang w:val="en-US"/>
        </w:rPr>
        <w:object w:dxaOrig="340" w:dyaOrig="300">
          <v:shape id="_x0000_i1100" type="#_x0000_t75" style="width:17.25pt;height:15pt" o:ole="" fillcolor="window">
            <v:imagedata r:id="rId155" o:title=""/>
          </v:shape>
          <o:OLEObject Type="Embed" ProgID="Equation.3" ShapeID="_x0000_i1100" DrawAspect="Content" ObjectID="_1470641686" r:id="rId156"/>
        </w:object>
      </w:r>
      <w:r w:rsidRPr="006E46B7">
        <w:rPr>
          <w:szCs w:val="28"/>
        </w:rPr>
        <w:t>, являющейся функцией времени.  Одну из этих систем (К) будем условно считать неподвижной. Другая же система (</w:t>
      </w:r>
      <w:proofErr w:type="gramStart"/>
      <w:r w:rsidRPr="006E46B7">
        <w:rPr>
          <w:szCs w:val="28"/>
        </w:rPr>
        <w:t>К</w:t>
      </w:r>
      <w:proofErr w:type="gramEnd"/>
      <w:r w:rsidRPr="006E46B7">
        <w:rPr>
          <w:szCs w:val="28"/>
        </w:rPr>
        <w:t>') пусть дв</w:t>
      </w:r>
      <w:r w:rsidRPr="006E46B7">
        <w:rPr>
          <w:szCs w:val="28"/>
        </w:rPr>
        <w:t>и</w:t>
      </w:r>
      <w:r w:rsidRPr="006E46B7">
        <w:rPr>
          <w:szCs w:val="28"/>
        </w:rPr>
        <w:t xml:space="preserve">жется равномерно и прямолинейно </w:t>
      </w:r>
      <w:proofErr w:type="gramStart"/>
      <w:r w:rsidRPr="006E46B7">
        <w:rPr>
          <w:szCs w:val="28"/>
        </w:rPr>
        <w:t>со</w:t>
      </w:r>
      <w:proofErr w:type="gramEnd"/>
      <w:r w:rsidRPr="006E46B7">
        <w:rPr>
          <w:szCs w:val="28"/>
        </w:rPr>
        <w:t xml:space="preserve"> скоростью </w:t>
      </w:r>
      <w:r w:rsidRPr="006E46B7">
        <w:rPr>
          <w:position w:val="-10"/>
          <w:szCs w:val="28"/>
          <w:lang w:val="en-US"/>
        </w:rPr>
        <w:object w:dxaOrig="340" w:dyaOrig="300">
          <v:shape id="_x0000_i1101" type="#_x0000_t75" style="width:17.25pt;height:15pt" o:ole="" fillcolor="window">
            <v:imagedata r:id="rId155" o:title=""/>
          </v:shape>
          <o:OLEObject Type="Embed" ProgID="Equation.3" ShapeID="_x0000_i1101" DrawAspect="Content" ObjectID="_1470641687" r:id="rId157"/>
        </w:object>
      </w:r>
      <w:r w:rsidRPr="006E46B7">
        <w:rPr>
          <w:szCs w:val="28"/>
        </w:rPr>
        <w:t xml:space="preserve"> (</w:t>
      </w:r>
      <w:r w:rsidRPr="006E46B7">
        <w:rPr>
          <w:szCs w:val="28"/>
          <w:lang w:val="en-US"/>
        </w:rPr>
        <w:t>t</w:t>
      </w:r>
      <w:r w:rsidRPr="006E46B7">
        <w:rPr>
          <w:szCs w:val="28"/>
        </w:rPr>
        <w:t>) относительно пе</w:t>
      </w:r>
      <w:r w:rsidRPr="006E46B7">
        <w:rPr>
          <w:szCs w:val="28"/>
        </w:rPr>
        <w:t>р</w:t>
      </w:r>
      <w:r w:rsidRPr="006E46B7">
        <w:rPr>
          <w:szCs w:val="28"/>
        </w:rPr>
        <w:t xml:space="preserve">вой. Как и в предыдущем случае примем, что оси </w:t>
      </w:r>
      <w:proofErr w:type="spellStart"/>
      <w:r w:rsidRPr="006E46B7">
        <w:rPr>
          <w:i/>
          <w:szCs w:val="28"/>
        </w:rPr>
        <w:t>х</w:t>
      </w:r>
      <w:proofErr w:type="spellEnd"/>
      <w:r w:rsidRPr="006E46B7">
        <w:rPr>
          <w:i/>
          <w:szCs w:val="28"/>
        </w:rPr>
        <w:t xml:space="preserve"> </w:t>
      </w:r>
      <w:r w:rsidRPr="006E46B7">
        <w:rPr>
          <w:szCs w:val="28"/>
        </w:rPr>
        <w:t xml:space="preserve">и </w:t>
      </w:r>
      <w:proofErr w:type="spellStart"/>
      <w:r w:rsidRPr="006E46B7">
        <w:rPr>
          <w:i/>
          <w:szCs w:val="28"/>
        </w:rPr>
        <w:t>х</w:t>
      </w:r>
      <w:proofErr w:type="spellEnd"/>
      <w:r w:rsidRPr="006E46B7">
        <w:rPr>
          <w:i/>
          <w:szCs w:val="28"/>
        </w:rPr>
        <w:t>'</w:t>
      </w:r>
      <w:r w:rsidRPr="006E46B7">
        <w:rPr>
          <w:szCs w:val="28"/>
        </w:rPr>
        <w:t xml:space="preserve"> совпадают, а ск</w:t>
      </w:r>
      <w:r w:rsidRPr="006E46B7">
        <w:rPr>
          <w:szCs w:val="28"/>
        </w:rPr>
        <w:t>о</w:t>
      </w:r>
      <w:r w:rsidRPr="006E46B7">
        <w:rPr>
          <w:szCs w:val="28"/>
        </w:rPr>
        <w:t>рость относи</w:t>
      </w:r>
      <w:r w:rsidRPr="006E46B7">
        <w:rPr>
          <w:szCs w:val="28"/>
        </w:rPr>
        <w:softHyphen/>
        <w:t xml:space="preserve">тельного движения </w:t>
      </w:r>
      <w:r w:rsidRPr="006E46B7">
        <w:rPr>
          <w:position w:val="-10"/>
          <w:szCs w:val="28"/>
          <w:lang w:val="en-US"/>
        </w:rPr>
        <w:object w:dxaOrig="340" w:dyaOrig="300">
          <v:shape id="_x0000_i1102" type="#_x0000_t75" style="width:17.25pt;height:15pt" o:ole="" fillcolor="window">
            <v:imagedata r:id="rId155" o:title=""/>
          </v:shape>
          <o:OLEObject Type="Embed" ProgID="Equation.3" ShapeID="_x0000_i1102" DrawAspect="Content" ObjectID="_1470641688" r:id="rId158"/>
        </w:object>
      </w:r>
      <w:r w:rsidRPr="006E46B7">
        <w:rPr>
          <w:szCs w:val="28"/>
        </w:rPr>
        <w:t xml:space="preserve"> направлена вдоль оси </w:t>
      </w:r>
      <w:proofErr w:type="spellStart"/>
      <w:r w:rsidRPr="006E46B7">
        <w:rPr>
          <w:i/>
          <w:szCs w:val="28"/>
        </w:rPr>
        <w:t>х</w:t>
      </w:r>
      <w:proofErr w:type="spellEnd"/>
      <w:r w:rsidRPr="006E46B7">
        <w:rPr>
          <w:szCs w:val="28"/>
        </w:rPr>
        <w:t xml:space="preserve"> или </w:t>
      </w:r>
      <w:proofErr w:type="spellStart"/>
      <w:r w:rsidRPr="006E46B7">
        <w:rPr>
          <w:i/>
          <w:szCs w:val="28"/>
        </w:rPr>
        <w:t>х</w:t>
      </w:r>
      <w:proofErr w:type="spellEnd"/>
      <w:r w:rsidRPr="006E46B7">
        <w:rPr>
          <w:i/>
          <w:szCs w:val="28"/>
        </w:rPr>
        <w:t xml:space="preserve">'. </w:t>
      </w:r>
      <w:r w:rsidRPr="006E46B7">
        <w:rPr>
          <w:iCs/>
          <w:szCs w:val="28"/>
        </w:rPr>
        <w:t>Преобразования коо</w:t>
      </w:r>
      <w:r w:rsidRPr="006E46B7">
        <w:rPr>
          <w:iCs/>
          <w:szCs w:val="28"/>
        </w:rPr>
        <w:t>р</w:t>
      </w:r>
      <w:r w:rsidRPr="006E46B7">
        <w:rPr>
          <w:iCs/>
          <w:szCs w:val="28"/>
        </w:rPr>
        <w:t>динат в этом случае будут иметь вид:</w:t>
      </w:r>
    </w:p>
    <w:p w:rsidR="00A56A7D" w:rsidRPr="006E46B7" w:rsidRDefault="00A56A7D" w:rsidP="00A56A7D">
      <w:pPr>
        <w:pStyle w:val="a5"/>
      </w:pPr>
      <w:r w:rsidRPr="006E46B7">
        <w:t xml:space="preserve"> </w:t>
      </w:r>
      <w:proofErr w:type="spellStart"/>
      <w:r w:rsidRPr="006E46B7">
        <w:t>x</w:t>
      </w:r>
      <w:proofErr w:type="spellEnd"/>
      <w:r w:rsidRPr="006E46B7">
        <w:t xml:space="preserve"> = </w:t>
      </w:r>
      <w:proofErr w:type="spellStart"/>
      <w:r w:rsidRPr="006E46B7">
        <w:t>x</w:t>
      </w:r>
      <w:proofErr w:type="spellEnd"/>
      <w:r w:rsidRPr="006E46B7">
        <w:t xml:space="preserve">' </w:t>
      </w:r>
      <w:r w:rsidRPr="006E46B7">
        <w:rPr>
          <w:vertAlign w:val="subscript"/>
        </w:rPr>
        <w:t>+</w:t>
      </w:r>
      <w:r w:rsidRPr="006E46B7">
        <w:sym w:font="Symbol" w:char="F075"/>
      </w:r>
      <w:proofErr w:type="spellStart"/>
      <w:r w:rsidRPr="006E46B7">
        <w:rPr>
          <w:vertAlign w:val="subscript"/>
        </w:rPr>
        <w:t>п</w:t>
      </w:r>
      <w:proofErr w:type="gramStart"/>
      <w:r w:rsidRPr="006E46B7">
        <w:t>t</w:t>
      </w:r>
      <w:proofErr w:type="spellEnd"/>
      <w:proofErr w:type="gramEnd"/>
      <w:r w:rsidRPr="006E46B7">
        <w:t xml:space="preserve">; </w:t>
      </w:r>
    </w:p>
    <w:p w:rsidR="00A56A7D" w:rsidRPr="006E46B7" w:rsidRDefault="00A56A7D" w:rsidP="00A56A7D">
      <w:pPr>
        <w:pStyle w:val="a5"/>
      </w:pPr>
      <w:r w:rsidRPr="006E46B7">
        <w:tab/>
        <w:t xml:space="preserve"> </w:t>
      </w:r>
      <w:proofErr w:type="spellStart"/>
      <w:r w:rsidRPr="006E46B7">
        <w:t>y</w:t>
      </w:r>
      <w:proofErr w:type="spellEnd"/>
      <w:r w:rsidRPr="006E46B7">
        <w:t xml:space="preserve">' = </w:t>
      </w:r>
      <w:proofErr w:type="spellStart"/>
      <w:r w:rsidRPr="006E46B7">
        <w:t>y</w:t>
      </w:r>
      <w:proofErr w:type="spellEnd"/>
      <w:r w:rsidRPr="006E46B7">
        <w:t xml:space="preserve">; </w:t>
      </w:r>
      <w:r w:rsidRPr="006E46B7">
        <w:tab/>
        <w:t>(1.</w:t>
      </w:r>
      <w:r>
        <w:t>63</w:t>
      </w:r>
      <w:r w:rsidRPr="006E46B7">
        <w:t>)</w:t>
      </w:r>
    </w:p>
    <w:p w:rsidR="00A56A7D" w:rsidRPr="006E46B7" w:rsidRDefault="00A56A7D" w:rsidP="00A56A7D">
      <w:pPr>
        <w:pStyle w:val="a5"/>
      </w:pPr>
      <w:r w:rsidRPr="006E46B7">
        <w:tab/>
      </w:r>
      <w:proofErr w:type="spellStart"/>
      <w:r w:rsidRPr="006E46B7">
        <w:t>z</w:t>
      </w:r>
      <w:proofErr w:type="spellEnd"/>
      <w:r w:rsidRPr="006E46B7">
        <w:t xml:space="preserve">' = </w:t>
      </w:r>
      <w:proofErr w:type="spellStart"/>
      <w:r w:rsidRPr="006E46B7">
        <w:t>z</w:t>
      </w:r>
      <w:proofErr w:type="spellEnd"/>
      <w:r w:rsidRPr="006E46B7">
        <w:t xml:space="preserve">; </w:t>
      </w:r>
      <w:r w:rsidRPr="006E46B7">
        <w:tab/>
      </w:r>
    </w:p>
    <w:p w:rsidR="00A56A7D" w:rsidRPr="006E46B7" w:rsidRDefault="00A56A7D" w:rsidP="00A56A7D">
      <w:pPr>
        <w:pStyle w:val="a3"/>
        <w:rPr>
          <w:szCs w:val="28"/>
        </w:rPr>
      </w:pPr>
      <w:r w:rsidRPr="006E46B7">
        <w:rPr>
          <w:szCs w:val="28"/>
        </w:rPr>
        <w:t>Дифференцируя формулы (1.58)  по времени, получим закон сложения скоростей:</w:t>
      </w:r>
    </w:p>
    <w:p w:rsidR="00A56A7D" w:rsidRPr="006E46B7" w:rsidRDefault="00A56A7D" w:rsidP="00A56A7D">
      <w:pPr>
        <w:pStyle w:val="a5"/>
        <w:rPr>
          <w:lang w:val="en-US"/>
        </w:rPr>
      </w:pPr>
      <w:r w:rsidRPr="006E46B7">
        <w:sym w:font="Symbol" w:char="F075"/>
      </w:r>
      <w:r w:rsidRPr="006E46B7">
        <w:rPr>
          <w:vertAlign w:val="subscript"/>
          <w:lang w:val="en-US"/>
        </w:rPr>
        <w:t>x</w:t>
      </w:r>
      <w:r w:rsidRPr="006E46B7">
        <w:rPr>
          <w:lang w:val="en-US"/>
        </w:rPr>
        <w:t xml:space="preserve"> = </w:t>
      </w:r>
      <w:r w:rsidRPr="006E46B7">
        <w:sym w:font="Symbol" w:char="F075"/>
      </w:r>
      <w:r w:rsidRPr="006E46B7">
        <w:rPr>
          <w:vertAlign w:val="subscript"/>
          <w:lang w:val="en-US"/>
        </w:rPr>
        <w:t>x</w:t>
      </w:r>
      <w:r w:rsidRPr="006E46B7">
        <w:rPr>
          <w:vertAlign w:val="superscript"/>
          <w:lang w:val="en-US"/>
        </w:rPr>
        <w:t>'</w:t>
      </w:r>
      <w:r w:rsidRPr="006E46B7">
        <w:rPr>
          <w:lang w:val="en-US"/>
        </w:rPr>
        <w:t xml:space="preserve"> + </w:t>
      </w:r>
      <w:r w:rsidRPr="006E46B7">
        <w:sym w:font="Symbol" w:char="F075"/>
      </w:r>
      <w:proofErr w:type="spellStart"/>
      <w:proofErr w:type="gramStart"/>
      <w:r w:rsidRPr="006E46B7">
        <w:rPr>
          <w:vertAlign w:val="subscript"/>
        </w:rPr>
        <w:t>п</w:t>
      </w:r>
      <w:proofErr w:type="spellEnd"/>
      <w:r w:rsidRPr="006E46B7">
        <w:rPr>
          <w:lang w:val="en-US"/>
        </w:rPr>
        <w:t>(</w:t>
      </w:r>
      <w:proofErr w:type="gramEnd"/>
      <w:r w:rsidRPr="006E46B7">
        <w:rPr>
          <w:lang w:val="en-US"/>
        </w:rPr>
        <w:t>t);</w:t>
      </w:r>
    </w:p>
    <w:p w:rsidR="00A56A7D" w:rsidRPr="006E46B7" w:rsidRDefault="00A56A7D" w:rsidP="00A56A7D">
      <w:pPr>
        <w:pStyle w:val="a5"/>
        <w:rPr>
          <w:lang w:val="en-US"/>
        </w:rPr>
      </w:pPr>
      <w:r w:rsidRPr="006E46B7">
        <w:rPr>
          <w:lang w:val="en-US"/>
        </w:rPr>
        <w:t xml:space="preserve"> </w:t>
      </w:r>
      <w:r w:rsidRPr="00837349">
        <w:rPr>
          <w:lang w:val="en-US"/>
        </w:rPr>
        <w:t xml:space="preserve">                                               </w:t>
      </w:r>
      <w:r w:rsidRPr="006E46B7">
        <w:sym w:font="Symbol" w:char="F075"/>
      </w:r>
      <w:r w:rsidRPr="006E46B7">
        <w:rPr>
          <w:vertAlign w:val="subscript"/>
          <w:lang w:val="en-US"/>
        </w:rPr>
        <w:t>y</w:t>
      </w:r>
      <w:r w:rsidRPr="006E46B7">
        <w:rPr>
          <w:lang w:val="en-US"/>
        </w:rPr>
        <w:t xml:space="preserve"> = </w:t>
      </w:r>
      <w:r w:rsidRPr="006E46B7">
        <w:sym w:font="Symbol" w:char="F075"/>
      </w:r>
      <w:r w:rsidRPr="006E46B7">
        <w:rPr>
          <w:vertAlign w:val="subscript"/>
          <w:lang w:val="en-US"/>
        </w:rPr>
        <w:t>y</w:t>
      </w:r>
      <w:r w:rsidRPr="006E46B7">
        <w:rPr>
          <w:vertAlign w:val="superscript"/>
          <w:lang w:val="en-US"/>
        </w:rPr>
        <w:t>'</w:t>
      </w:r>
      <w:r w:rsidRPr="006E46B7">
        <w:rPr>
          <w:lang w:val="en-US"/>
        </w:rPr>
        <w:t xml:space="preserve">; </w:t>
      </w:r>
      <w:r w:rsidRPr="006E46B7">
        <w:rPr>
          <w:lang w:val="en-US"/>
        </w:rPr>
        <w:tab/>
        <w:t>(1.</w:t>
      </w:r>
      <w:r w:rsidRPr="00A56A7D">
        <w:rPr>
          <w:lang w:val="en-US"/>
        </w:rPr>
        <w:t>64</w:t>
      </w:r>
      <w:r w:rsidRPr="006E46B7">
        <w:rPr>
          <w:lang w:val="en-US"/>
        </w:rPr>
        <w:t>)</w:t>
      </w:r>
    </w:p>
    <w:p w:rsidR="00A56A7D" w:rsidRPr="006E46B7" w:rsidRDefault="00A56A7D" w:rsidP="00A56A7D">
      <w:pPr>
        <w:pStyle w:val="a5"/>
        <w:rPr>
          <w:lang w:val="en-US"/>
        </w:rPr>
      </w:pPr>
      <w:r w:rsidRPr="006E46B7">
        <w:rPr>
          <w:lang w:val="en-US"/>
        </w:rPr>
        <w:tab/>
      </w:r>
      <w:r w:rsidRPr="00837349">
        <w:rPr>
          <w:lang w:val="en-US"/>
        </w:rPr>
        <w:t xml:space="preserve">           </w:t>
      </w:r>
      <w:r w:rsidRPr="006E46B7">
        <w:sym w:font="Symbol" w:char="F075"/>
      </w:r>
      <w:r w:rsidRPr="006E46B7">
        <w:rPr>
          <w:vertAlign w:val="subscript"/>
          <w:lang w:val="en-US"/>
        </w:rPr>
        <w:t>z</w:t>
      </w:r>
      <w:r w:rsidRPr="006E46B7">
        <w:rPr>
          <w:lang w:val="en-US"/>
        </w:rPr>
        <w:t xml:space="preserve"> = </w:t>
      </w:r>
      <w:r w:rsidRPr="006E46B7">
        <w:sym w:font="Symbol" w:char="F075"/>
      </w:r>
      <w:r w:rsidRPr="006E46B7">
        <w:rPr>
          <w:vertAlign w:val="subscript"/>
          <w:lang w:val="en-US"/>
        </w:rPr>
        <w:t>z</w:t>
      </w:r>
      <w:r w:rsidRPr="006E46B7">
        <w:rPr>
          <w:lang w:val="en-US"/>
        </w:rPr>
        <w:t>';</w:t>
      </w:r>
    </w:p>
    <w:p w:rsidR="00A56A7D" w:rsidRPr="006E46B7" w:rsidRDefault="00A56A7D" w:rsidP="00A56A7D">
      <w:pPr>
        <w:pStyle w:val="a3"/>
        <w:rPr>
          <w:szCs w:val="28"/>
        </w:rPr>
      </w:pPr>
      <w:r w:rsidRPr="006E46B7">
        <w:rPr>
          <w:szCs w:val="28"/>
        </w:rPr>
        <w:t xml:space="preserve">Здесь </w:t>
      </w:r>
      <w:r w:rsidRPr="006E46B7">
        <w:rPr>
          <w:i/>
          <w:szCs w:val="28"/>
          <w:lang w:val="en-US"/>
        </w:rPr>
        <w:sym w:font="Symbol" w:char="F075"/>
      </w:r>
      <w:r w:rsidRPr="006E46B7">
        <w:rPr>
          <w:i/>
          <w:szCs w:val="28"/>
          <w:vertAlign w:val="subscript"/>
          <w:lang w:val="en-US"/>
        </w:rPr>
        <w:t>x</w:t>
      </w:r>
      <w:r w:rsidRPr="006E46B7">
        <w:rPr>
          <w:i/>
          <w:szCs w:val="28"/>
          <w:vertAlign w:val="superscript"/>
        </w:rPr>
        <w:t>'</w:t>
      </w:r>
      <w:r w:rsidRPr="006E46B7">
        <w:rPr>
          <w:i/>
          <w:szCs w:val="28"/>
        </w:rPr>
        <w:t xml:space="preserve"> , </w:t>
      </w:r>
      <w:r w:rsidRPr="006E46B7">
        <w:rPr>
          <w:i/>
          <w:szCs w:val="28"/>
        </w:rPr>
        <w:sym w:font="Symbol" w:char="F075"/>
      </w:r>
      <w:r w:rsidRPr="006E46B7">
        <w:rPr>
          <w:i/>
          <w:szCs w:val="28"/>
          <w:vertAlign w:val="subscript"/>
          <w:lang w:val="en-US"/>
        </w:rPr>
        <w:t>y</w:t>
      </w:r>
      <w:r w:rsidRPr="006E46B7">
        <w:rPr>
          <w:i/>
          <w:szCs w:val="28"/>
          <w:vertAlign w:val="superscript"/>
        </w:rPr>
        <w:t>'</w:t>
      </w:r>
      <w:r w:rsidRPr="006E46B7">
        <w:rPr>
          <w:i/>
          <w:szCs w:val="28"/>
        </w:rPr>
        <w:t xml:space="preserve">, </w:t>
      </w:r>
      <w:r w:rsidRPr="006E46B7">
        <w:rPr>
          <w:i/>
          <w:szCs w:val="28"/>
          <w:lang w:val="en-US"/>
        </w:rPr>
        <w:sym w:font="Symbol" w:char="F075"/>
      </w:r>
      <w:r w:rsidRPr="006E46B7">
        <w:rPr>
          <w:i/>
          <w:szCs w:val="28"/>
          <w:vertAlign w:val="subscript"/>
          <w:lang w:val="en-US"/>
        </w:rPr>
        <w:t>z</w:t>
      </w:r>
      <w:r w:rsidRPr="006E46B7">
        <w:rPr>
          <w:i/>
          <w:szCs w:val="28"/>
        </w:rPr>
        <w:t>'</w:t>
      </w:r>
      <w:r w:rsidRPr="006E46B7">
        <w:rPr>
          <w:szCs w:val="28"/>
        </w:rPr>
        <w:t xml:space="preserve"> - это проекции вектора относительной скорости т</w:t>
      </w:r>
      <w:r w:rsidRPr="006E46B7">
        <w:rPr>
          <w:szCs w:val="28"/>
        </w:rPr>
        <w:t>е</w:t>
      </w:r>
      <w:r w:rsidRPr="006E46B7">
        <w:rPr>
          <w:szCs w:val="28"/>
        </w:rPr>
        <w:t xml:space="preserve">ла </w:t>
      </w:r>
      <w:r w:rsidRPr="006E46B7">
        <w:rPr>
          <w:szCs w:val="28"/>
        </w:rPr>
        <w:sym w:font="Symbol" w:char="F075"/>
      </w:r>
      <w:r w:rsidRPr="006E46B7">
        <w:rPr>
          <w:szCs w:val="28"/>
        </w:rPr>
        <w:t>' (по отношению к системе отсчета</w:t>
      </w:r>
      <w:proofErr w:type="gramStart"/>
      <w:r w:rsidRPr="006E46B7">
        <w:rPr>
          <w:szCs w:val="28"/>
        </w:rPr>
        <w:t xml:space="preserve"> </w:t>
      </w:r>
      <w:r w:rsidRPr="006E46B7">
        <w:rPr>
          <w:i/>
          <w:szCs w:val="28"/>
        </w:rPr>
        <w:t>К</w:t>
      </w:r>
      <w:proofErr w:type="gramEnd"/>
      <w:r w:rsidRPr="006E46B7">
        <w:rPr>
          <w:i/>
          <w:szCs w:val="28"/>
        </w:rPr>
        <w:t xml:space="preserve">'), </w:t>
      </w:r>
      <w:r w:rsidRPr="006E46B7">
        <w:rPr>
          <w:szCs w:val="28"/>
        </w:rPr>
        <w:t xml:space="preserve"> а </w:t>
      </w:r>
      <w:r w:rsidRPr="006E46B7">
        <w:rPr>
          <w:i/>
          <w:szCs w:val="28"/>
          <w:lang w:val="en-US"/>
        </w:rPr>
        <w:sym w:font="Symbol" w:char="F075"/>
      </w:r>
      <w:r w:rsidRPr="006E46B7">
        <w:rPr>
          <w:i/>
          <w:szCs w:val="28"/>
          <w:vertAlign w:val="subscript"/>
          <w:lang w:val="en-US"/>
        </w:rPr>
        <w:t>x</w:t>
      </w:r>
      <w:r w:rsidRPr="006E46B7">
        <w:rPr>
          <w:i/>
          <w:szCs w:val="28"/>
        </w:rPr>
        <w:t xml:space="preserve">, </w:t>
      </w:r>
      <w:r w:rsidRPr="006E46B7">
        <w:rPr>
          <w:i/>
          <w:szCs w:val="28"/>
          <w:lang w:val="en-US"/>
        </w:rPr>
        <w:sym w:font="Symbol" w:char="F075"/>
      </w:r>
      <w:r w:rsidRPr="006E46B7">
        <w:rPr>
          <w:i/>
          <w:szCs w:val="28"/>
          <w:vertAlign w:val="subscript"/>
          <w:lang w:val="en-US"/>
        </w:rPr>
        <w:t>y</w:t>
      </w:r>
      <w:r w:rsidRPr="006E46B7">
        <w:rPr>
          <w:i/>
          <w:szCs w:val="28"/>
          <w:vertAlign w:val="subscript"/>
        </w:rPr>
        <w:t>,</w:t>
      </w:r>
      <w:r w:rsidRPr="006E46B7">
        <w:rPr>
          <w:i/>
          <w:szCs w:val="28"/>
        </w:rPr>
        <w:t xml:space="preserve"> </w:t>
      </w:r>
      <w:r w:rsidRPr="006E46B7">
        <w:rPr>
          <w:i/>
          <w:szCs w:val="28"/>
        </w:rPr>
        <w:sym w:font="Symbol" w:char="F075"/>
      </w:r>
      <w:r w:rsidRPr="006E46B7">
        <w:rPr>
          <w:i/>
          <w:szCs w:val="28"/>
          <w:vertAlign w:val="subscript"/>
          <w:lang w:val="en-US"/>
        </w:rPr>
        <w:t>z</w:t>
      </w:r>
      <w:r w:rsidRPr="006E46B7">
        <w:rPr>
          <w:szCs w:val="28"/>
        </w:rPr>
        <w:t xml:space="preserve"> - это проекции вектора абс</w:t>
      </w:r>
      <w:r w:rsidRPr="006E46B7">
        <w:rPr>
          <w:szCs w:val="28"/>
        </w:rPr>
        <w:t>о</w:t>
      </w:r>
      <w:r w:rsidRPr="006E46B7">
        <w:rPr>
          <w:szCs w:val="28"/>
        </w:rPr>
        <w:t xml:space="preserve">лютной скорости </w:t>
      </w:r>
      <w:r w:rsidRPr="006E46B7">
        <w:rPr>
          <w:i/>
          <w:szCs w:val="28"/>
          <w:lang w:val="en-US"/>
        </w:rPr>
        <w:sym w:font="Symbol" w:char="F075"/>
      </w:r>
      <w:r w:rsidRPr="006E46B7">
        <w:rPr>
          <w:szCs w:val="28"/>
        </w:rPr>
        <w:t xml:space="preserve"> (по отношению </w:t>
      </w:r>
      <w:r w:rsidRPr="006E46B7">
        <w:rPr>
          <w:i/>
          <w:szCs w:val="28"/>
        </w:rPr>
        <w:t xml:space="preserve"> </w:t>
      </w:r>
      <w:r w:rsidRPr="006E46B7">
        <w:rPr>
          <w:szCs w:val="28"/>
        </w:rPr>
        <w:t xml:space="preserve">к системе отсчета </w:t>
      </w:r>
      <w:r w:rsidRPr="006E46B7">
        <w:rPr>
          <w:i/>
          <w:szCs w:val="28"/>
        </w:rPr>
        <w:t>К).</w:t>
      </w:r>
      <w:r w:rsidRPr="006E46B7">
        <w:rPr>
          <w:szCs w:val="28"/>
        </w:rPr>
        <w:t xml:space="preserve"> В векторной форме закон сложения скоро</w:t>
      </w:r>
      <w:r w:rsidRPr="006E46B7">
        <w:rPr>
          <w:szCs w:val="28"/>
        </w:rPr>
        <w:softHyphen/>
        <w:t>стей имеет вид</w:t>
      </w:r>
    </w:p>
    <w:p w:rsidR="00A56A7D" w:rsidRPr="006E46B7" w:rsidRDefault="00A56A7D" w:rsidP="00A56A7D">
      <w:pPr>
        <w:pStyle w:val="a3"/>
        <w:ind w:left="2124" w:firstLine="708"/>
        <w:rPr>
          <w:szCs w:val="28"/>
        </w:rPr>
      </w:pPr>
      <w:r w:rsidRPr="006E46B7">
        <w:rPr>
          <w:position w:val="-14"/>
          <w:szCs w:val="28"/>
        </w:rPr>
        <w:object w:dxaOrig="1280" w:dyaOrig="400">
          <v:shape id="_x0000_i1103" type="#_x0000_t75" style="width:63.75pt;height:20.25pt" o:ole="">
            <v:imagedata r:id="rId159" o:title=""/>
          </v:shape>
          <o:OLEObject Type="Embed" ProgID="Equation.3" ShapeID="_x0000_i1103" DrawAspect="Content" ObjectID="_1470641689" r:id="rId160"/>
        </w:object>
      </w:r>
    </w:p>
    <w:p w:rsidR="00A56A7D" w:rsidRPr="006E46B7" w:rsidRDefault="00A56A7D" w:rsidP="00A56A7D">
      <w:pPr>
        <w:pStyle w:val="a3"/>
        <w:rPr>
          <w:szCs w:val="28"/>
        </w:rPr>
      </w:pPr>
      <w:r w:rsidRPr="006E46B7">
        <w:rPr>
          <w:szCs w:val="28"/>
        </w:rPr>
        <w:t>Ускорения будут связаны соотношениями:</w:t>
      </w:r>
    </w:p>
    <w:p w:rsidR="00A56A7D" w:rsidRPr="006E46B7" w:rsidRDefault="00A56A7D" w:rsidP="00A56A7D">
      <w:pPr>
        <w:ind w:left="1416" w:firstLine="708"/>
        <w:rPr>
          <w:szCs w:val="28"/>
          <w:lang w:val="en-US"/>
        </w:rPr>
      </w:pPr>
      <w:r w:rsidRPr="006E46B7">
        <w:rPr>
          <w:position w:val="-12"/>
          <w:szCs w:val="28"/>
        </w:rPr>
        <w:object w:dxaOrig="1340" w:dyaOrig="380">
          <v:shape id="_x0000_i1104" type="#_x0000_t75" style="width:66.75pt;height:18.75pt" o:ole="">
            <v:imagedata r:id="rId161" o:title=""/>
          </v:shape>
          <o:OLEObject Type="Embed" ProgID="Equation.3" ShapeID="_x0000_i1104" DrawAspect="Content" ObjectID="_1470641690" r:id="rId162"/>
        </w:object>
      </w:r>
    </w:p>
    <w:p w:rsidR="00A56A7D" w:rsidRPr="006E46B7" w:rsidRDefault="00A56A7D" w:rsidP="00A56A7D">
      <w:pPr>
        <w:ind w:left="1416" w:firstLine="708"/>
        <w:rPr>
          <w:szCs w:val="28"/>
          <w:lang w:val="en-US"/>
        </w:rPr>
      </w:pPr>
      <w:r w:rsidRPr="006E46B7">
        <w:rPr>
          <w:position w:val="-16"/>
          <w:szCs w:val="28"/>
        </w:rPr>
        <w:object w:dxaOrig="900" w:dyaOrig="480">
          <v:shape id="_x0000_i1105" type="#_x0000_t75" style="width:45pt;height:24pt" o:ole="">
            <v:imagedata r:id="rId163" o:title=""/>
          </v:shape>
          <o:OLEObject Type="Embed" ProgID="Equation.3" ShapeID="_x0000_i1105" DrawAspect="Content" ObjectID="_1470641691" r:id="rId164"/>
        </w:object>
      </w:r>
      <w:r w:rsidRPr="006E46B7">
        <w:rPr>
          <w:szCs w:val="28"/>
          <w:lang w:val="en-US"/>
        </w:rPr>
        <w:tab/>
      </w:r>
      <w:r w:rsidRPr="006E46B7">
        <w:rPr>
          <w:szCs w:val="28"/>
          <w:lang w:val="en-US"/>
        </w:rPr>
        <w:tab/>
      </w:r>
      <w:r w:rsidRPr="006E46B7">
        <w:rPr>
          <w:szCs w:val="28"/>
          <w:lang w:val="en-US"/>
        </w:rPr>
        <w:tab/>
        <w:t>(1.</w:t>
      </w:r>
      <w:r>
        <w:rPr>
          <w:szCs w:val="28"/>
        </w:rPr>
        <w:t>65</w:t>
      </w:r>
      <w:r w:rsidRPr="006E46B7">
        <w:rPr>
          <w:szCs w:val="28"/>
          <w:lang w:val="en-US"/>
        </w:rPr>
        <w:t>)</w:t>
      </w:r>
    </w:p>
    <w:p w:rsidR="00A56A7D" w:rsidRPr="006E46B7" w:rsidRDefault="00A56A7D" w:rsidP="00A56A7D">
      <w:pPr>
        <w:ind w:left="1416" w:firstLine="708"/>
        <w:rPr>
          <w:szCs w:val="28"/>
        </w:rPr>
      </w:pPr>
      <w:r w:rsidRPr="006E46B7">
        <w:rPr>
          <w:position w:val="-12"/>
          <w:szCs w:val="28"/>
        </w:rPr>
        <w:object w:dxaOrig="859" w:dyaOrig="440">
          <v:shape id="_x0000_i1106" type="#_x0000_t75" style="width:42.75pt;height:21.75pt" o:ole="">
            <v:imagedata r:id="rId165" o:title=""/>
          </v:shape>
          <o:OLEObject Type="Embed" ProgID="Equation.3" ShapeID="_x0000_i1106" DrawAspect="Content" ObjectID="_1470641692" r:id="rId166"/>
        </w:object>
      </w:r>
    </w:p>
    <w:p w:rsidR="00A56A7D" w:rsidRPr="006E46B7" w:rsidRDefault="00A56A7D" w:rsidP="00A56A7D">
      <w:pPr>
        <w:rPr>
          <w:szCs w:val="28"/>
          <w:lang w:val="en-US"/>
        </w:rPr>
      </w:pPr>
    </w:p>
    <w:p w:rsidR="00A56A7D" w:rsidRPr="006E46B7" w:rsidRDefault="00A56A7D" w:rsidP="00A56A7D">
      <w:pPr>
        <w:pStyle w:val="a3"/>
        <w:rPr>
          <w:szCs w:val="28"/>
        </w:rPr>
      </w:pPr>
      <w:r w:rsidRPr="006E46B7">
        <w:rPr>
          <w:szCs w:val="28"/>
        </w:rPr>
        <w:t>или в векторной форме:</w:t>
      </w:r>
    </w:p>
    <w:p w:rsidR="00A56A7D" w:rsidRPr="00837349" w:rsidRDefault="00A56A7D" w:rsidP="00A56A7D">
      <w:pPr>
        <w:pStyle w:val="a3"/>
        <w:ind w:left="2124" w:firstLine="708"/>
        <w:rPr>
          <w:szCs w:val="28"/>
        </w:rPr>
      </w:pPr>
      <w:r w:rsidRPr="006E46B7">
        <w:rPr>
          <w:position w:val="-16"/>
          <w:szCs w:val="28"/>
          <w:lang w:val="en-US"/>
        </w:rPr>
        <w:object w:dxaOrig="1320" w:dyaOrig="420">
          <v:shape id="_x0000_i1107" type="#_x0000_t75" style="width:66pt;height:21pt" o:ole="">
            <v:imagedata r:id="rId167" o:title=""/>
          </v:shape>
          <o:OLEObject Type="Embed" ProgID="Equation.3" ShapeID="_x0000_i1107" DrawAspect="Content" ObjectID="_1470641693" r:id="rId168"/>
        </w:object>
      </w:r>
      <w:r w:rsidRPr="00837349">
        <w:rPr>
          <w:szCs w:val="28"/>
        </w:rPr>
        <w:tab/>
      </w:r>
      <w:r w:rsidRPr="00837349">
        <w:rPr>
          <w:szCs w:val="28"/>
        </w:rPr>
        <w:tab/>
        <w:t>(1.</w:t>
      </w:r>
      <w:r>
        <w:rPr>
          <w:szCs w:val="28"/>
        </w:rPr>
        <w:t>66</w:t>
      </w:r>
      <w:r w:rsidRPr="00837349">
        <w:rPr>
          <w:szCs w:val="28"/>
        </w:rPr>
        <w:t>)</w:t>
      </w:r>
    </w:p>
    <w:p w:rsidR="00A56A7D" w:rsidRPr="006E46B7" w:rsidRDefault="00A56A7D" w:rsidP="00A56A7D">
      <w:pPr>
        <w:pStyle w:val="a3"/>
        <w:rPr>
          <w:szCs w:val="28"/>
        </w:rPr>
      </w:pPr>
      <w:r w:rsidRPr="006E46B7">
        <w:rPr>
          <w:szCs w:val="28"/>
        </w:rPr>
        <w:t xml:space="preserve">Уравнение движения материальной точки, массой </w:t>
      </w:r>
      <w:r w:rsidRPr="006E46B7">
        <w:rPr>
          <w:szCs w:val="28"/>
          <w:lang w:val="en-US"/>
        </w:rPr>
        <w:t>m</w:t>
      </w:r>
      <w:r w:rsidRPr="006E46B7">
        <w:rPr>
          <w:szCs w:val="28"/>
        </w:rPr>
        <w:t xml:space="preserve">, на которую действует сила </w:t>
      </w:r>
      <w:r w:rsidRPr="006E46B7">
        <w:rPr>
          <w:position w:val="-4"/>
          <w:szCs w:val="28"/>
          <w:lang w:val="en-US"/>
        </w:rPr>
        <w:object w:dxaOrig="260" w:dyaOrig="320">
          <v:shape id="_x0000_i1108" type="#_x0000_t75" style="width:12.75pt;height:15.75pt" o:ole="" fillcolor="window">
            <v:imagedata r:id="rId169" o:title=""/>
          </v:shape>
          <o:OLEObject Type="Embed" ProgID="Equation.3" ShapeID="_x0000_i1108" DrawAspect="Content" ObjectID="_1470641694" r:id="rId170"/>
        </w:object>
      </w:r>
      <w:r w:rsidRPr="006E46B7">
        <w:rPr>
          <w:szCs w:val="28"/>
        </w:rPr>
        <w:t xml:space="preserve"> относительно неподвижной си</w:t>
      </w:r>
      <w:r w:rsidRPr="006E46B7">
        <w:rPr>
          <w:szCs w:val="28"/>
        </w:rPr>
        <w:t>с</w:t>
      </w:r>
      <w:r w:rsidRPr="006E46B7">
        <w:rPr>
          <w:szCs w:val="28"/>
        </w:rPr>
        <w:t>темы отсчета,  будет иметь вид:</w:t>
      </w:r>
    </w:p>
    <w:p w:rsidR="00A56A7D" w:rsidRPr="006E46B7" w:rsidRDefault="00A56A7D" w:rsidP="00A56A7D">
      <w:pPr>
        <w:pStyle w:val="a3"/>
        <w:rPr>
          <w:szCs w:val="28"/>
        </w:rPr>
      </w:pPr>
      <w:r w:rsidRPr="006E46B7">
        <w:rPr>
          <w:szCs w:val="28"/>
          <w:lang w:val="en-US"/>
        </w:rPr>
        <w:t>m</w:t>
      </w:r>
      <w:r w:rsidRPr="006E46B7">
        <w:rPr>
          <w:position w:val="-6"/>
          <w:szCs w:val="28"/>
        </w:rPr>
        <w:object w:dxaOrig="220" w:dyaOrig="300">
          <v:shape id="_x0000_i1109" type="#_x0000_t75" style="width:11.25pt;height:15pt" o:ole="" fillcolor="window">
            <v:imagedata r:id="rId171" o:title=""/>
          </v:shape>
          <o:OLEObject Type="Embed" ProgID="Equation.3" ShapeID="_x0000_i1109" DrawAspect="Content" ObjectID="_1470641695" r:id="rId172"/>
        </w:object>
      </w:r>
      <w:r w:rsidRPr="006E46B7">
        <w:rPr>
          <w:szCs w:val="28"/>
        </w:rPr>
        <w:t xml:space="preserve"> = </w:t>
      </w:r>
      <w:r w:rsidRPr="006E46B7">
        <w:rPr>
          <w:position w:val="-4"/>
          <w:szCs w:val="28"/>
          <w:lang w:val="en-US"/>
        </w:rPr>
        <w:object w:dxaOrig="279" w:dyaOrig="340">
          <v:shape id="_x0000_i1110" type="#_x0000_t75" style="width:14.25pt;height:17.25pt" o:ole="" fillcolor="window">
            <v:imagedata r:id="rId173" o:title=""/>
          </v:shape>
          <o:OLEObject Type="Embed" ProgID="Equation.3" ShapeID="_x0000_i1110" DrawAspect="Content" ObjectID="_1470641696" r:id="rId174"/>
        </w:object>
      </w:r>
      <w:r w:rsidRPr="006E46B7">
        <w:rPr>
          <w:szCs w:val="28"/>
        </w:rPr>
        <w:t xml:space="preserve">  или </w:t>
      </w:r>
      <w:r w:rsidRPr="006E46B7">
        <w:rPr>
          <w:szCs w:val="28"/>
          <w:lang w:val="en-US"/>
        </w:rPr>
        <w:t>m</w:t>
      </w:r>
      <w:r w:rsidRPr="006E46B7">
        <w:rPr>
          <w:szCs w:val="28"/>
        </w:rPr>
        <w:t xml:space="preserve"> (</w:t>
      </w:r>
      <w:r w:rsidRPr="006E46B7">
        <w:rPr>
          <w:position w:val="-6"/>
          <w:szCs w:val="28"/>
        </w:rPr>
        <w:object w:dxaOrig="220" w:dyaOrig="300">
          <v:shape id="_x0000_i1111" type="#_x0000_t75" style="width:11.25pt;height:15pt" o:ole="" fillcolor="window">
            <v:imagedata r:id="rId175" o:title=""/>
          </v:shape>
          <o:OLEObject Type="Embed" ProgID="Equation.3" ShapeID="_x0000_i1111" DrawAspect="Content" ObjectID="_1470641697" r:id="rId176"/>
        </w:object>
      </w:r>
      <w:r w:rsidRPr="006E46B7">
        <w:rPr>
          <w:szCs w:val="28"/>
        </w:rPr>
        <w:t>'+</w:t>
      </w:r>
      <w:r w:rsidRPr="006E46B7">
        <w:rPr>
          <w:position w:val="-6"/>
          <w:szCs w:val="28"/>
        </w:rPr>
        <w:object w:dxaOrig="220" w:dyaOrig="300">
          <v:shape id="_x0000_i1112" type="#_x0000_t75" style="width:11.25pt;height:15pt" o:ole="" fillcolor="window">
            <v:imagedata r:id="rId177" o:title=""/>
          </v:shape>
          <o:OLEObject Type="Embed" ProgID="Equation.3" ShapeID="_x0000_i1112" DrawAspect="Content" ObjectID="_1470641698" r:id="rId178"/>
        </w:object>
      </w:r>
      <w:r w:rsidRPr="006E46B7">
        <w:rPr>
          <w:szCs w:val="28"/>
          <w:vertAlign w:val="subscript"/>
        </w:rPr>
        <w:t>пер</w:t>
      </w:r>
      <w:r w:rsidRPr="006E46B7">
        <w:rPr>
          <w:szCs w:val="28"/>
        </w:rPr>
        <w:t xml:space="preserve">) </w:t>
      </w:r>
      <w:proofErr w:type="gramStart"/>
      <w:r w:rsidRPr="006E46B7">
        <w:rPr>
          <w:szCs w:val="28"/>
        </w:rPr>
        <w:t xml:space="preserve">= </w:t>
      </w:r>
      <w:proofErr w:type="gramEnd"/>
      <w:r w:rsidRPr="006E46B7">
        <w:rPr>
          <w:position w:val="-4"/>
          <w:szCs w:val="28"/>
          <w:lang w:val="en-US"/>
        </w:rPr>
        <w:object w:dxaOrig="279" w:dyaOrig="340">
          <v:shape id="_x0000_i1113" type="#_x0000_t75" style="width:14.25pt;height:17.25pt" o:ole="" fillcolor="window">
            <v:imagedata r:id="rId179" o:title=""/>
          </v:shape>
          <o:OLEObject Type="Embed" ProgID="Equation.3" ShapeID="_x0000_i1113" DrawAspect="Content" ObjectID="_1470641699" r:id="rId180"/>
        </w:object>
      </w:r>
      <w:r w:rsidRPr="006E46B7">
        <w:rPr>
          <w:szCs w:val="28"/>
        </w:rPr>
        <w:t xml:space="preserve">;   отсюда: </w:t>
      </w:r>
      <w:r w:rsidRPr="006E46B7">
        <w:rPr>
          <w:szCs w:val="28"/>
          <w:lang w:val="en-US"/>
        </w:rPr>
        <w:t>m</w:t>
      </w:r>
      <w:r w:rsidRPr="006E46B7">
        <w:rPr>
          <w:position w:val="-6"/>
          <w:szCs w:val="28"/>
        </w:rPr>
        <w:object w:dxaOrig="220" w:dyaOrig="300">
          <v:shape id="_x0000_i1114" type="#_x0000_t75" style="width:11.25pt;height:15pt" o:ole="" fillcolor="window">
            <v:imagedata r:id="rId181" o:title=""/>
          </v:shape>
          <o:OLEObject Type="Embed" ProgID="Equation.3" ShapeID="_x0000_i1114" DrawAspect="Content" ObjectID="_1470641700" r:id="rId182"/>
        </w:object>
      </w:r>
      <w:r w:rsidRPr="006E46B7">
        <w:rPr>
          <w:szCs w:val="28"/>
        </w:rPr>
        <w:t xml:space="preserve">' = </w:t>
      </w:r>
      <w:r w:rsidRPr="006E46B7">
        <w:rPr>
          <w:position w:val="-4"/>
          <w:szCs w:val="28"/>
          <w:lang w:val="en-US"/>
        </w:rPr>
        <w:object w:dxaOrig="279" w:dyaOrig="340">
          <v:shape id="_x0000_i1115" type="#_x0000_t75" style="width:14.25pt;height:17.25pt" o:ole="" fillcolor="window">
            <v:imagedata r:id="rId183" o:title=""/>
          </v:shape>
          <o:OLEObject Type="Embed" ProgID="Equation.3" ShapeID="_x0000_i1115" DrawAspect="Content" ObjectID="_1470641701" r:id="rId184"/>
        </w:object>
      </w:r>
      <w:r w:rsidRPr="006E46B7">
        <w:rPr>
          <w:szCs w:val="28"/>
        </w:rPr>
        <w:t xml:space="preserve"> -</w:t>
      </w:r>
      <w:r w:rsidRPr="006E46B7">
        <w:rPr>
          <w:szCs w:val="28"/>
          <w:lang w:val="en-US"/>
        </w:rPr>
        <w:t>m</w:t>
      </w:r>
      <w:r w:rsidRPr="006E46B7">
        <w:rPr>
          <w:position w:val="-6"/>
          <w:szCs w:val="28"/>
        </w:rPr>
        <w:object w:dxaOrig="220" w:dyaOrig="300">
          <v:shape id="_x0000_i1116" type="#_x0000_t75" style="width:11.25pt;height:15pt" o:ole="" fillcolor="window">
            <v:imagedata r:id="rId185" o:title=""/>
          </v:shape>
          <o:OLEObject Type="Embed" ProgID="Equation.3" ShapeID="_x0000_i1116" DrawAspect="Content" ObjectID="_1470641702" r:id="rId186"/>
        </w:object>
      </w:r>
      <w:proofErr w:type="spellStart"/>
      <w:r w:rsidRPr="006E46B7">
        <w:rPr>
          <w:szCs w:val="28"/>
          <w:vertAlign w:val="subscript"/>
        </w:rPr>
        <w:t>пер</w:t>
      </w:r>
      <w:r w:rsidRPr="006E46B7">
        <w:rPr>
          <w:szCs w:val="28"/>
        </w:rPr>
        <w:t>=</w:t>
      </w:r>
      <w:proofErr w:type="spellEnd"/>
      <w:r w:rsidRPr="006E46B7">
        <w:rPr>
          <w:szCs w:val="28"/>
        </w:rPr>
        <w:t xml:space="preserve"> </w:t>
      </w:r>
      <w:r w:rsidRPr="006E46B7">
        <w:rPr>
          <w:position w:val="-4"/>
          <w:szCs w:val="28"/>
          <w:lang w:val="en-US"/>
        </w:rPr>
        <w:object w:dxaOrig="279" w:dyaOrig="340">
          <v:shape id="_x0000_i1117" type="#_x0000_t75" style="width:14.25pt;height:17.25pt" o:ole="" fillcolor="window">
            <v:imagedata r:id="rId187" o:title=""/>
          </v:shape>
          <o:OLEObject Type="Embed" ProgID="Equation.3" ShapeID="_x0000_i1117" DrawAspect="Content" ObjectID="_1470641703" r:id="rId188"/>
        </w:object>
      </w:r>
      <w:r w:rsidRPr="006E46B7">
        <w:rPr>
          <w:szCs w:val="28"/>
        </w:rPr>
        <w:t xml:space="preserve"> +</w:t>
      </w:r>
      <w:r w:rsidRPr="006E46B7">
        <w:rPr>
          <w:position w:val="-36"/>
          <w:szCs w:val="28"/>
          <w:lang w:val="en-US"/>
        </w:rPr>
        <w:object w:dxaOrig="620" w:dyaOrig="660">
          <v:shape id="_x0000_i1118" type="#_x0000_t75" style="width:30.75pt;height:33pt" o:ole="" fillcolor="window">
            <v:imagedata r:id="rId189" o:title=""/>
          </v:shape>
          <o:OLEObject Type="Embed" ProgID="Equation.3" ShapeID="_x0000_i1118" DrawAspect="Content" ObjectID="_1470641704" r:id="rId190"/>
        </w:object>
      </w:r>
      <w:r w:rsidRPr="006E46B7">
        <w:rPr>
          <w:szCs w:val="28"/>
        </w:rPr>
        <w:t xml:space="preserve">         Второй закон Ньютона в системах отсчета, движущихся с ускорением, включает в число сил, действующих на тело, взятое с обратным знаком произведение массы тела на переносное ускорение. Это произведение, учитывающее ускоренное движение системы отсчета, носит название силы инерции. Для составления уравнений движения тела относительно сист</w:t>
      </w:r>
      <w:r w:rsidRPr="006E46B7">
        <w:rPr>
          <w:szCs w:val="28"/>
        </w:rPr>
        <w:t>е</w:t>
      </w:r>
      <w:r w:rsidRPr="006E46B7">
        <w:rPr>
          <w:szCs w:val="28"/>
        </w:rPr>
        <w:t>мы отсчета, движущейся с ускорением, к результирующей сил, действу</w:t>
      </w:r>
      <w:r w:rsidRPr="006E46B7">
        <w:rPr>
          <w:szCs w:val="28"/>
        </w:rPr>
        <w:t>ю</w:t>
      </w:r>
      <w:r w:rsidRPr="006E46B7">
        <w:rPr>
          <w:szCs w:val="28"/>
        </w:rPr>
        <w:t>щих на тело, надо добавить силу ине</w:t>
      </w:r>
      <w:r w:rsidRPr="006E46B7">
        <w:rPr>
          <w:szCs w:val="28"/>
        </w:rPr>
        <w:t>р</w:t>
      </w:r>
      <w:r w:rsidRPr="006E46B7">
        <w:rPr>
          <w:szCs w:val="28"/>
        </w:rPr>
        <w:t xml:space="preserve">ции. </w:t>
      </w:r>
    </w:p>
    <w:p w:rsidR="00A56A7D" w:rsidRPr="006E46B7" w:rsidRDefault="00A56A7D" w:rsidP="00A56A7D">
      <w:pPr>
        <w:pStyle w:val="a3"/>
        <w:rPr>
          <w:szCs w:val="28"/>
        </w:rPr>
      </w:pPr>
      <w:r w:rsidRPr="006E46B7">
        <w:rPr>
          <w:szCs w:val="28"/>
        </w:rPr>
        <w:t xml:space="preserve">Во вращающейся системе отсчета на покоящееся тело действует   </w:t>
      </w:r>
      <w:r w:rsidRPr="006E46B7">
        <w:rPr>
          <w:i/>
          <w:color w:val="0000FF"/>
          <w:szCs w:val="28"/>
        </w:rPr>
        <w:t xml:space="preserve"> </w:t>
      </w:r>
      <w:r w:rsidRPr="006E46B7">
        <w:rPr>
          <w:b/>
          <w:i/>
          <w:color w:val="0000FF"/>
          <w:szCs w:val="28"/>
        </w:rPr>
        <w:t xml:space="preserve"> </w:t>
      </w:r>
      <w:r w:rsidRPr="006E46B7">
        <w:rPr>
          <w:i/>
          <w:color w:val="0000FF"/>
          <w:szCs w:val="28"/>
        </w:rPr>
        <w:t>центробежная сила инерции</w:t>
      </w:r>
      <w:r w:rsidRPr="006E46B7">
        <w:rPr>
          <w:b/>
          <w:szCs w:val="28"/>
        </w:rPr>
        <w:t>,</w:t>
      </w:r>
      <w:r w:rsidRPr="006E46B7">
        <w:rPr>
          <w:szCs w:val="28"/>
        </w:rPr>
        <w:t xml:space="preserve"> которая направлена по горизонтали от оси вращения ди</w:t>
      </w:r>
      <w:r w:rsidRPr="006E46B7">
        <w:rPr>
          <w:szCs w:val="28"/>
        </w:rPr>
        <w:t>с</w:t>
      </w:r>
      <w:r w:rsidRPr="006E46B7">
        <w:rPr>
          <w:szCs w:val="28"/>
        </w:rPr>
        <w:t xml:space="preserve">ка и равна </w:t>
      </w:r>
    </w:p>
    <w:p w:rsidR="00A56A7D" w:rsidRPr="006E46B7" w:rsidRDefault="00A56A7D" w:rsidP="00A56A7D">
      <w:pPr>
        <w:pStyle w:val="a5"/>
      </w:pPr>
      <w:r w:rsidRPr="006E46B7">
        <w:tab/>
      </w:r>
      <w:proofErr w:type="spellStart"/>
      <w:proofErr w:type="gramStart"/>
      <w:r w:rsidRPr="006E46B7">
        <w:t>F</w:t>
      </w:r>
      <w:proofErr w:type="gramEnd"/>
      <w:r w:rsidRPr="006E46B7">
        <w:rPr>
          <w:vertAlign w:val="subscript"/>
        </w:rPr>
        <w:t>цб</w:t>
      </w:r>
      <w:proofErr w:type="spellEnd"/>
      <w:r w:rsidRPr="006E46B7">
        <w:rPr>
          <w:vertAlign w:val="subscript"/>
        </w:rPr>
        <w:t xml:space="preserve"> </w:t>
      </w:r>
      <w:r w:rsidRPr="006E46B7">
        <w:t xml:space="preserve">= </w:t>
      </w:r>
      <w:proofErr w:type="spellStart"/>
      <w:r w:rsidRPr="006E46B7">
        <w:t>m</w:t>
      </w:r>
      <w:proofErr w:type="spellEnd"/>
      <w:r w:rsidRPr="006E46B7">
        <w:sym w:font="Symbol" w:char="F077"/>
      </w:r>
      <w:r w:rsidRPr="006E46B7">
        <w:rPr>
          <w:vertAlign w:val="superscript"/>
        </w:rPr>
        <w:t>2</w:t>
      </w:r>
      <w:r w:rsidRPr="006E46B7">
        <w:t xml:space="preserve"> R; </w:t>
      </w:r>
      <w:r w:rsidRPr="006E46B7">
        <w:tab/>
        <w:t>(1.</w:t>
      </w:r>
      <w:r>
        <w:t>67</w:t>
      </w:r>
      <w:r w:rsidRPr="006E46B7">
        <w:t>)</w:t>
      </w:r>
    </w:p>
    <w:p w:rsidR="00A56A7D" w:rsidRPr="006E46B7" w:rsidRDefault="00A56A7D" w:rsidP="00A56A7D">
      <w:pPr>
        <w:pStyle w:val="a3"/>
        <w:rPr>
          <w:szCs w:val="28"/>
        </w:rPr>
      </w:pPr>
      <w:r w:rsidRPr="006E46B7">
        <w:rPr>
          <w:szCs w:val="28"/>
        </w:rPr>
        <w:t xml:space="preserve"> </w:t>
      </w:r>
      <w:proofErr w:type="gramStart"/>
      <w:r w:rsidRPr="006E46B7">
        <w:rPr>
          <w:szCs w:val="28"/>
        </w:rPr>
        <w:t>При движении тела относительно неинерциальной системы отсчета на н</w:t>
      </w:r>
      <w:r w:rsidRPr="006E46B7">
        <w:rPr>
          <w:szCs w:val="28"/>
        </w:rPr>
        <w:t>е</w:t>
      </w:r>
      <w:r w:rsidRPr="006E46B7">
        <w:rPr>
          <w:szCs w:val="28"/>
        </w:rPr>
        <w:t xml:space="preserve">го действует сила Кориолиса  </w:t>
      </w:r>
      <w:r w:rsidRPr="006E46B7">
        <w:rPr>
          <w:position w:val="-4"/>
          <w:szCs w:val="28"/>
        </w:rPr>
        <w:object w:dxaOrig="260" w:dyaOrig="320">
          <v:shape id="_x0000_i1119" type="#_x0000_t75" style="width:12.75pt;height:15.75pt" o:ole="" fillcolor="window">
            <v:imagedata r:id="rId169" o:title=""/>
          </v:shape>
          <o:OLEObject Type="Embed" ProgID="Equation.3" ShapeID="_x0000_i1119" DrawAspect="Content" ObjectID="_1470641705" r:id="rId191"/>
        </w:object>
      </w:r>
      <w:r w:rsidRPr="006E46B7">
        <w:rPr>
          <w:szCs w:val="28"/>
          <w:vertAlign w:val="subscript"/>
        </w:rPr>
        <w:t>к</w:t>
      </w:r>
      <w:r w:rsidRPr="006E46B7">
        <w:rPr>
          <w:szCs w:val="28"/>
        </w:rPr>
        <w:t xml:space="preserve"> = 2</w:t>
      </w:r>
      <w:r w:rsidRPr="006E46B7">
        <w:rPr>
          <w:szCs w:val="28"/>
          <w:lang w:val="en-US"/>
        </w:rPr>
        <w:t>m</w:t>
      </w:r>
      <w:r w:rsidRPr="006E46B7">
        <w:rPr>
          <w:szCs w:val="28"/>
        </w:rPr>
        <w:t>[</w:t>
      </w:r>
      <w:r w:rsidRPr="006E46B7">
        <w:rPr>
          <w:position w:val="-6"/>
          <w:szCs w:val="28"/>
          <w:lang w:val="en-US"/>
        </w:rPr>
        <w:object w:dxaOrig="240" w:dyaOrig="279">
          <v:shape id="_x0000_i1120" type="#_x0000_t75" style="width:12pt;height:14.25pt" o:ole="" fillcolor="window">
            <v:imagedata r:id="rId192" o:title=""/>
          </v:shape>
          <o:OLEObject Type="Embed" ProgID="Equation.3" ShapeID="_x0000_i1120" DrawAspect="Content" ObjectID="_1470641706" r:id="rId193"/>
        </w:object>
      </w:r>
      <w:r w:rsidRPr="006E46B7">
        <w:rPr>
          <w:position w:val="-6"/>
          <w:szCs w:val="28"/>
          <w:lang w:val="en-US"/>
        </w:rPr>
        <w:object w:dxaOrig="240" w:dyaOrig="279">
          <v:shape id="_x0000_i1121" type="#_x0000_t75" style="width:12pt;height:14.25pt" o:ole="" fillcolor="window">
            <v:imagedata r:id="rId194" o:title=""/>
          </v:shape>
          <o:OLEObject Type="Embed" ProgID="Equation.3" ShapeID="_x0000_i1121" DrawAspect="Content" ObjectID="_1470641707" r:id="rId195"/>
        </w:object>
      </w:r>
      <w:r w:rsidRPr="006E46B7">
        <w:rPr>
          <w:szCs w:val="28"/>
        </w:rPr>
        <w:t xml:space="preserve">].  Вектор </w:t>
      </w:r>
      <w:r w:rsidRPr="006E46B7">
        <w:rPr>
          <w:position w:val="-4"/>
          <w:szCs w:val="28"/>
        </w:rPr>
        <w:object w:dxaOrig="260" w:dyaOrig="320">
          <v:shape id="_x0000_i1122" type="#_x0000_t75" style="width:12.75pt;height:15.75pt" o:ole="" fillcolor="window">
            <v:imagedata r:id="rId169" o:title=""/>
          </v:shape>
          <o:OLEObject Type="Embed" ProgID="Equation.3" ShapeID="_x0000_i1122" DrawAspect="Content" ObjectID="_1470641708" r:id="rId196"/>
        </w:object>
      </w:r>
      <w:r w:rsidRPr="006E46B7">
        <w:rPr>
          <w:szCs w:val="28"/>
          <w:vertAlign w:val="subscript"/>
        </w:rPr>
        <w:t>к</w:t>
      </w:r>
      <w:r w:rsidRPr="006E46B7">
        <w:rPr>
          <w:szCs w:val="28"/>
        </w:rPr>
        <w:t xml:space="preserve"> лежит в плоскости диска и перпендикулярен векторам ско</w:t>
      </w:r>
      <w:r w:rsidRPr="006E46B7">
        <w:rPr>
          <w:szCs w:val="28"/>
        </w:rPr>
        <w:softHyphen/>
        <w:t xml:space="preserve">рости </w:t>
      </w:r>
      <w:r w:rsidRPr="006E46B7">
        <w:rPr>
          <w:i/>
          <w:szCs w:val="28"/>
          <w:lang w:val="en-US"/>
        </w:rPr>
        <w:sym w:font="Symbol" w:char="F075"/>
      </w:r>
      <w:r w:rsidRPr="006E46B7">
        <w:rPr>
          <w:i/>
          <w:szCs w:val="28"/>
        </w:rPr>
        <w:t>'</w:t>
      </w:r>
      <w:r w:rsidRPr="006E46B7">
        <w:rPr>
          <w:szCs w:val="28"/>
        </w:rPr>
        <w:t xml:space="preserve"> тела и угловой скорости враще</w:t>
      </w:r>
      <w:r w:rsidRPr="006E46B7">
        <w:rPr>
          <w:szCs w:val="28"/>
        </w:rPr>
        <w:softHyphen/>
        <w:t xml:space="preserve">ния </w:t>
      </w:r>
      <w:r w:rsidRPr="006E46B7">
        <w:rPr>
          <w:position w:val="-6"/>
          <w:szCs w:val="28"/>
          <w:lang w:val="en-US"/>
        </w:rPr>
        <w:object w:dxaOrig="240" w:dyaOrig="279">
          <v:shape id="_x0000_i1123" type="#_x0000_t75" style="width:12pt;height:14.25pt" o:ole="" fillcolor="window">
            <v:imagedata r:id="rId194" o:title=""/>
          </v:shape>
          <o:OLEObject Type="Embed" ProgID="Equation.3" ShapeID="_x0000_i1123" DrawAspect="Content" ObjectID="_1470641709" r:id="rId197"/>
        </w:object>
      </w:r>
      <w:r w:rsidRPr="006E46B7">
        <w:rPr>
          <w:szCs w:val="28"/>
        </w:rPr>
        <w:t xml:space="preserve"> системы отсчета, его направление находится в соответствии с правилом правого ви</w:t>
      </w:r>
      <w:r w:rsidRPr="006E46B7">
        <w:rPr>
          <w:szCs w:val="28"/>
        </w:rPr>
        <w:t>н</w:t>
      </w:r>
      <w:r w:rsidRPr="006E46B7">
        <w:rPr>
          <w:szCs w:val="28"/>
        </w:rPr>
        <w:t>та.</w:t>
      </w:r>
      <w:proofErr w:type="gramEnd"/>
    </w:p>
    <w:p w:rsidR="00A56A7D" w:rsidRPr="00837349" w:rsidRDefault="00A56A7D" w:rsidP="00A56A7D">
      <w:pPr>
        <w:pStyle w:val="a3"/>
        <w:ind w:firstLine="426"/>
        <w:rPr>
          <w:szCs w:val="28"/>
        </w:rPr>
      </w:pPr>
      <w:r w:rsidRPr="006E46B7">
        <w:rPr>
          <w:szCs w:val="28"/>
        </w:rPr>
        <w:t xml:space="preserve"> </w:t>
      </w:r>
      <w:r w:rsidRPr="00AD291C">
        <w:rPr>
          <w:i/>
          <w:szCs w:val="28"/>
        </w:rPr>
        <w:t>Основной закон динамики для неинерциальных систем отсчета</w:t>
      </w:r>
      <w:r w:rsidRPr="006E46B7">
        <w:rPr>
          <w:b/>
          <w:szCs w:val="28"/>
        </w:rPr>
        <w:t xml:space="preserve"> </w:t>
      </w:r>
      <w:r w:rsidRPr="006E46B7">
        <w:rPr>
          <w:szCs w:val="28"/>
        </w:rPr>
        <w:t xml:space="preserve">имеет вид:    </w:t>
      </w:r>
    </w:p>
    <w:p w:rsidR="00A56A7D" w:rsidRPr="006E46B7" w:rsidRDefault="00A56A7D" w:rsidP="00A56A7D">
      <w:pPr>
        <w:pStyle w:val="a3"/>
        <w:ind w:left="2124" w:firstLine="708"/>
        <w:rPr>
          <w:szCs w:val="28"/>
        </w:rPr>
      </w:pPr>
      <w:r w:rsidRPr="006E46B7">
        <w:rPr>
          <w:position w:val="-16"/>
          <w:szCs w:val="28"/>
          <w:lang w:val="en-US"/>
        </w:rPr>
        <w:object w:dxaOrig="2820" w:dyaOrig="460">
          <v:shape id="_x0000_i1124" type="#_x0000_t75" style="width:141pt;height:23.25pt" o:ole="">
            <v:imagedata r:id="rId198" o:title=""/>
          </v:shape>
          <o:OLEObject Type="Embed" ProgID="Equation.3" ShapeID="_x0000_i1124" DrawAspect="Content" ObjectID="_1470641710" r:id="rId199"/>
        </w:object>
      </w:r>
      <w:r w:rsidRPr="006E46B7">
        <w:rPr>
          <w:b/>
          <w:szCs w:val="28"/>
        </w:rPr>
        <w:t xml:space="preserve"> </w:t>
      </w:r>
      <w:r w:rsidRPr="00837349">
        <w:rPr>
          <w:b/>
          <w:szCs w:val="28"/>
        </w:rPr>
        <w:tab/>
      </w:r>
      <w:r w:rsidRPr="006E46B7">
        <w:rPr>
          <w:szCs w:val="28"/>
        </w:rPr>
        <w:t>(</w:t>
      </w:r>
      <w:r w:rsidRPr="00837349">
        <w:rPr>
          <w:szCs w:val="28"/>
        </w:rPr>
        <w:t>1</w:t>
      </w:r>
      <w:r w:rsidRPr="006E46B7">
        <w:rPr>
          <w:szCs w:val="28"/>
        </w:rPr>
        <w:t>.</w:t>
      </w:r>
      <w:r>
        <w:rPr>
          <w:szCs w:val="28"/>
        </w:rPr>
        <w:t>68</w:t>
      </w:r>
      <w:r w:rsidRPr="006E46B7">
        <w:rPr>
          <w:szCs w:val="28"/>
        </w:rPr>
        <w:t>)</w:t>
      </w:r>
    </w:p>
    <w:p w:rsidR="0042142D" w:rsidRDefault="0042142D"/>
    <w:sectPr w:rsidR="0042142D" w:rsidSect="004214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23648" w:rsidRDefault="00E23648" w:rsidP="00A56A7D">
      <w:r>
        <w:separator/>
      </w:r>
    </w:p>
  </w:endnote>
  <w:endnote w:type="continuationSeparator" w:id="0">
    <w:p w:rsidR="00E23648" w:rsidRDefault="00E23648" w:rsidP="00A56A7D">
      <w:r>
        <w:continuationSeparator/>
      </w:r>
    </w:p>
  </w:endnote>
  <w:endnote w:id="1">
    <w:p w:rsidR="00A56A7D" w:rsidRPr="00C80447" w:rsidRDefault="00A56A7D" w:rsidP="00A56A7D">
      <w:pPr>
        <w:pStyle w:val="aa"/>
      </w:pP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23648" w:rsidRDefault="00E23648" w:rsidP="00A56A7D">
      <w:r>
        <w:separator/>
      </w:r>
    </w:p>
  </w:footnote>
  <w:footnote w:type="continuationSeparator" w:id="0">
    <w:p w:rsidR="00E23648" w:rsidRDefault="00E23648" w:rsidP="00A56A7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81693D"/>
    <w:multiLevelType w:val="multilevel"/>
    <w:tmpl w:val="287C8564"/>
    <w:lvl w:ilvl="0">
      <w:start w:val="1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hint="default"/>
        <w:b w:val="0"/>
      </w:rPr>
    </w:lvl>
    <w:lvl w:ilvl="1">
      <w:start w:val="10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  <w:b w:val="0"/>
      </w:rPr>
    </w:lvl>
  </w:abstractNum>
  <w:abstractNum w:abstractNumId="1">
    <w:nsid w:val="16434A71"/>
    <w:multiLevelType w:val="hybridMultilevel"/>
    <w:tmpl w:val="DDAEF58E"/>
    <w:lvl w:ilvl="0" w:tplc="FA8C7B7A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64D6BB82">
      <w:numFmt w:val="none"/>
      <w:lvlText w:val=""/>
      <w:lvlJc w:val="left"/>
      <w:pPr>
        <w:tabs>
          <w:tab w:val="num" w:pos="360"/>
        </w:tabs>
      </w:pPr>
    </w:lvl>
    <w:lvl w:ilvl="2" w:tplc="F9C0E53C">
      <w:numFmt w:val="none"/>
      <w:lvlText w:val=""/>
      <w:lvlJc w:val="left"/>
      <w:pPr>
        <w:tabs>
          <w:tab w:val="num" w:pos="360"/>
        </w:tabs>
      </w:pPr>
    </w:lvl>
    <w:lvl w:ilvl="3" w:tplc="EB5256BE">
      <w:numFmt w:val="none"/>
      <w:lvlText w:val=""/>
      <w:lvlJc w:val="left"/>
      <w:pPr>
        <w:tabs>
          <w:tab w:val="num" w:pos="360"/>
        </w:tabs>
      </w:pPr>
    </w:lvl>
    <w:lvl w:ilvl="4" w:tplc="0F00EAD6">
      <w:numFmt w:val="none"/>
      <w:lvlText w:val=""/>
      <w:lvlJc w:val="left"/>
      <w:pPr>
        <w:tabs>
          <w:tab w:val="num" w:pos="360"/>
        </w:tabs>
      </w:pPr>
    </w:lvl>
    <w:lvl w:ilvl="5" w:tplc="A74E0D02">
      <w:numFmt w:val="none"/>
      <w:lvlText w:val=""/>
      <w:lvlJc w:val="left"/>
      <w:pPr>
        <w:tabs>
          <w:tab w:val="num" w:pos="360"/>
        </w:tabs>
      </w:pPr>
    </w:lvl>
    <w:lvl w:ilvl="6" w:tplc="624A2E4E">
      <w:numFmt w:val="none"/>
      <w:lvlText w:val=""/>
      <w:lvlJc w:val="left"/>
      <w:pPr>
        <w:tabs>
          <w:tab w:val="num" w:pos="360"/>
        </w:tabs>
      </w:pPr>
    </w:lvl>
    <w:lvl w:ilvl="7" w:tplc="DA74457C">
      <w:numFmt w:val="none"/>
      <w:lvlText w:val=""/>
      <w:lvlJc w:val="left"/>
      <w:pPr>
        <w:tabs>
          <w:tab w:val="num" w:pos="360"/>
        </w:tabs>
      </w:pPr>
    </w:lvl>
    <w:lvl w:ilvl="8" w:tplc="03A08C30">
      <w:numFmt w:val="none"/>
      <w:lvlText w:val=""/>
      <w:lvlJc w:val="left"/>
      <w:pPr>
        <w:tabs>
          <w:tab w:val="num" w:pos="360"/>
        </w:tabs>
      </w:pPr>
    </w:lvl>
  </w:abstractNum>
  <w:abstractNum w:abstractNumId="2">
    <w:nsid w:val="16916353"/>
    <w:multiLevelType w:val="multilevel"/>
    <w:tmpl w:val="889C710A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3">
    <w:nsid w:val="171A044A"/>
    <w:multiLevelType w:val="singleLevel"/>
    <w:tmpl w:val="B688FCA0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4">
    <w:nsid w:val="1DAE4507"/>
    <w:multiLevelType w:val="multilevel"/>
    <w:tmpl w:val="C82E05D0"/>
    <w:lvl w:ilvl="0">
      <w:start w:val="1"/>
      <w:numFmt w:val="decimal"/>
      <w:lvlText w:val="%1"/>
      <w:lvlJc w:val="left"/>
      <w:pPr>
        <w:tabs>
          <w:tab w:val="num" w:pos="552"/>
        </w:tabs>
        <w:ind w:left="552" w:hanging="552"/>
      </w:pPr>
      <w:rPr>
        <w:rFonts w:hint="default"/>
      </w:rPr>
    </w:lvl>
    <w:lvl w:ilvl="1">
      <w:start w:val="6"/>
      <w:numFmt w:val="decimal"/>
      <w:lvlText w:val="%1.%2"/>
      <w:lvlJc w:val="left"/>
      <w:pPr>
        <w:tabs>
          <w:tab w:val="num" w:pos="732"/>
        </w:tabs>
        <w:ind w:left="732" w:hanging="552"/>
      </w:pPr>
      <w:rPr>
        <w:rFonts w:hint="default"/>
      </w:rPr>
    </w:lvl>
    <w:lvl w:ilvl="2">
      <w:start w:val="3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5">
    <w:nsid w:val="1E01333C"/>
    <w:multiLevelType w:val="multilevel"/>
    <w:tmpl w:val="6C94F580"/>
    <w:lvl w:ilvl="0">
      <w:start w:val="2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5"/>
      <w:numFmt w:val="decimal"/>
      <w:lvlText w:val="%1.%2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6">
    <w:nsid w:val="21962D51"/>
    <w:multiLevelType w:val="multilevel"/>
    <w:tmpl w:val="94840D54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tabs>
          <w:tab w:val="num" w:pos="1295"/>
        </w:tabs>
        <w:ind w:left="129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90"/>
        </w:tabs>
        <w:ind w:left="259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885"/>
        </w:tabs>
        <w:ind w:left="388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820"/>
        </w:tabs>
        <w:ind w:left="48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115"/>
        </w:tabs>
        <w:ind w:left="61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050"/>
        </w:tabs>
        <w:ind w:left="705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8345"/>
        </w:tabs>
        <w:ind w:left="834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9640"/>
        </w:tabs>
        <w:ind w:left="9640" w:hanging="2160"/>
      </w:pPr>
      <w:rPr>
        <w:rFonts w:hint="default"/>
      </w:rPr>
    </w:lvl>
  </w:abstractNum>
  <w:abstractNum w:abstractNumId="7">
    <w:nsid w:val="22F72741"/>
    <w:multiLevelType w:val="hybridMultilevel"/>
    <w:tmpl w:val="3FDA14DA"/>
    <w:lvl w:ilvl="0" w:tplc="36863E2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42ADC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D3EDE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460C5B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4FCF9C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720B38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58C041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EE2AD3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D6262F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>
    <w:nsid w:val="258C3771"/>
    <w:multiLevelType w:val="multilevel"/>
    <w:tmpl w:val="3B4AE1C8"/>
    <w:lvl w:ilvl="0">
      <w:start w:val="1"/>
      <w:numFmt w:val="decimal"/>
      <w:lvlText w:val="%1"/>
      <w:lvlJc w:val="left"/>
      <w:pPr>
        <w:tabs>
          <w:tab w:val="num" w:pos="708"/>
        </w:tabs>
        <w:ind w:left="708" w:hanging="708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708"/>
        </w:tabs>
        <w:ind w:left="708" w:hanging="708"/>
      </w:pPr>
      <w:rPr>
        <w:rFonts w:hint="default"/>
      </w:rPr>
    </w:lvl>
    <w:lvl w:ilvl="2">
      <w:start w:val="3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9">
    <w:nsid w:val="2F226433"/>
    <w:multiLevelType w:val="multilevel"/>
    <w:tmpl w:val="A21A6526"/>
    <w:lvl w:ilvl="0">
      <w:start w:val="2"/>
      <w:numFmt w:val="decimal"/>
      <w:lvlText w:val="%1"/>
      <w:lvlJc w:val="left"/>
      <w:pPr>
        <w:tabs>
          <w:tab w:val="num" w:pos="504"/>
        </w:tabs>
        <w:ind w:left="504" w:hanging="504"/>
      </w:pPr>
      <w:rPr>
        <w:rFonts w:hint="default"/>
      </w:rPr>
    </w:lvl>
    <w:lvl w:ilvl="1">
      <w:start w:val="10"/>
      <w:numFmt w:val="decimal"/>
      <w:lvlText w:val="%1.%2"/>
      <w:lvlJc w:val="left"/>
      <w:pPr>
        <w:tabs>
          <w:tab w:val="num" w:pos="504"/>
        </w:tabs>
        <w:ind w:left="504" w:hanging="504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0">
    <w:nsid w:val="2F2F5E0A"/>
    <w:multiLevelType w:val="multilevel"/>
    <w:tmpl w:val="D450B6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2291608"/>
    <w:multiLevelType w:val="singleLevel"/>
    <w:tmpl w:val="B7EEC99A"/>
    <w:lvl w:ilvl="0">
      <w:start w:val="1"/>
      <w:numFmt w:val="decimal"/>
      <w:lvlText w:val="%1)"/>
      <w:lvlJc w:val="left"/>
      <w:pPr>
        <w:tabs>
          <w:tab w:val="num" w:pos="600"/>
        </w:tabs>
        <w:ind w:left="600" w:hanging="360"/>
      </w:pPr>
      <w:rPr>
        <w:rFonts w:hint="default"/>
      </w:rPr>
    </w:lvl>
  </w:abstractNum>
  <w:abstractNum w:abstractNumId="12">
    <w:nsid w:val="36B03975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3">
    <w:nsid w:val="376E30A2"/>
    <w:multiLevelType w:val="multilevel"/>
    <w:tmpl w:val="C50CCFE2"/>
    <w:lvl w:ilvl="0">
      <w:start w:val="1"/>
      <w:numFmt w:val="decimal"/>
      <w:lvlText w:val="%1"/>
      <w:lvlJc w:val="left"/>
      <w:pPr>
        <w:tabs>
          <w:tab w:val="num" w:pos="708"/>
        </w:tabs>
        <w:ind w:left="708" w:hanging="708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708"/>
        </w:tabs>
        <w:ind w:left="708" w:hanging="708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4">
    <w:nsid w:val="3BC41B3A"/>
    <w:multiLevelType w:val="multilevel"/>
    <w:tmpl w:val="46CC735E"/>
    <w:lvl w:ilvl="0">
      <w:start w:val="1"/>
      <w:numFmt w:val="decimal"/>
      <w:lvlText w:val="%1"/>
      <w:lvlJc w:val="left"/>
      <w:pPr>
        <w:tabs>
          <w:tab w:val="num" w:pos="552"/>
        </w:tabs>
        <w:ind w:left="552" w:hanging="552"/>
      </w:pPr>
      <w:rPr>
        <w:rFonts w:hint="default"/>
      </w:rPr>
    </w:lvl>
    <w:lvl w:ilvl="1">
      <w:start w:val="7"/>
      <w:numFmt w:val="decimal"/>
      <w:lvlText w:val="%1.%2"/>
      <w:lvlJc w:val="left"/>
      <w:pPr>
        <w:tabs>
          <w:tab w:val="num" w:pos="552"/>
        </w:tabs>
        <w:ind w:left="552" w:hanging="552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5">
    <w:nsid w:val="3E5623E9"/>
    <w:multiLevelType w:val="multilevel"/>
    <w:tmpl w:val="339EAA12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16">
    <w:nsid w:val="3ECD0208"/>
    <w:multiLevelType w:val="multilevel"/>
    <w:tmpl w:val="3656D81A"/>
    <w:lvl w:ilvl="0">
      <w:start w:val="1"/>
      <w:numFmt w:val="decimal"/>
      <w:lvlText w:val="%1"/>
      <w:lvlJc w:val="left"/>
      <w:pPr>
        <w:tabs>
          <w:tab w:val="num" w:pos="564"/>
        </w:tabs>
        <w:ind w:left="564" w:hanging="564"/>
      </w:pPr>
      <w:rPr>
        <w:rFonts w:hint="default"/>
      </w:rPr>
    </w:lvl>
    <w:lvl w:ilvl="1">
      <w:start w:val="8"/>
      <w:numFmt w:val="decimal"/>
      <w:lvlText w:val="%1.%2"/>
      <w:lvlJc w:val="left"/>
      <w:pPr>
        <w:tabs>
          <w:tab w:val="num" w:pos="564"/>
        </w:tabs>
        <w:ind w:left="564" w:hanging="564"/>
      </w:pPr>
      <w:rPr>
        <w:rFonts w:hint="default"/>
      </w:rPr>
    </w:lvl>
    <w:lvl w:ilvl="2">
      <w:start w:val="3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7">
    <w:nsid w:val="3EF50CA7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8">
    <w:nsid w:val="47885DA4"/>
    <w:multiLevelType w:val="singleLevel"/>
    <w:tmpl w:val="34FC3354"/>
    <w:lvl w:ilvl="0">
      <w:start w:val="1"/>
      <w:numFmt w:val="decimal"/>
      <w:lvlText w:val="%1."/>
      <w:lvlJc w:val="left"/>
      <w:pPr>
        <w:tabs>
          <w:tab w:val="num" w:pos="680"/>
        </w:tabs>
        <w:ind w:left="680" w:hanging="360"/>
      </w:pPr>
      <w:rPr>
        <w:rFonts w:hint="default"/>
        <w:b/>
      </w:rPr>
    </w:lvl>
  </w:abstractNum>
  <w:abstractNum w:abstractNumId="19">
    <w:nsid w:val="4CDC4D20"/>
    <w:multiLevelType w:val="hybridMultilevel"/>
    <w:tmpl w:val="D708FD3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4D395A73"/>
    <w:multiLevelType w:val="hybridMultilevel"/>
    <w:tmpl w:val="81F4D5C6"/>
    <w:lvl w:ilvl="0" w:tplc="0419000F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190019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419001B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419000F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4190019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419001B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419000F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4190019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419001B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1">
    <w:nsid w:val="536C18B4"/>
    <w:multiLevelType w:val="singleLevel"/>
    <w:tmpl w:val="B688FCA0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22">
    <w:nsid w:val="569A1F1F"/>
    <w:multiLevelType w:val="multilevel"/>
    <w:tmpl w:val="61D0056E"/>
    <w:lvl w:ilvl="0">
      <w:start w:val="1"/>
      <w:numFmt w:val="decimal"/>
      <w:lvlText w:val="%1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3">
    <w:nsid w:val="5899277E"/>
    <w:multiLevelType w:val="multilevel"/>
    <w:tmpl w:val="E41A3B2E"/>
    <w:lvl w:ilvl="0">
      <w:start w:val="1"/>
      <w:numFmt w:val="decimal"/>
      <w:lvlText w:val="%1"/>
      <w:lvlJc w:val="left"/>
      <w:pPr>
        <w:tabs>
          <w:tab w:val="num" w:pos="552"/>
        </w:tabs>
        <w:ind w:left="552" w:hanging="552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552"/>
        </w:tabs>
        <w:ind w:left="552" w:hanging="552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4">
    <w:nsid w:val="5A8E50F0"/>
    <w:multiLevelType w:val="multilevel"/>
    <w:tmpl w:val="8CF6490A"/>
    <w:lvl w:ilvl="0">
      <w:start w:val="5"/>
      <w:numFmt w:val="decimal"/>
      <w:lvlText w:val="%1"/>
      <w:lvlJc w:val="left"/>
      <w:pPr>
        <w:tabs>
          <w:tab w:val="num" w:pos="552"/>
        </w:tabs>
        <w:ind w:left="552" w:hanging="552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552"/>
        </w:tabs>
        <w:ind w:left="552" w:hanging="552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5">
    <w:nsid w:val="5ED37CF2"/>
    <w:multiLevelType w:val="multilevel"/>
    <w:tmpl w:val="6C321AF8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9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6">
    <w:nsid w:val="5EF36251"/>
    <w:multiLevelType w:val="multilevel"/>
    <w:tmpl w:val="1BFE3B42"/>
    <w:lvl w:ilvl="0">
      <w:start w:val="1"/>
      <w:numFmt w:val="decimal"/>
      <w:lvlText w:val="%1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7"/>
      <w:numFmt w:val="decimal"/>
      <w:lvlText w:val="%1.%2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2">
      <w:start w:val="5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7">
    <w:nsid w:val="65F072A3"/>
    <w:multiLevelType w:val="multilevel"/>
    <w:tmpl w:val="6004FAF2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8">
    <w:nsid w:val="678A7076"/>
    <w:multiLevelType w:val="multilevel"/>
    <w:tmpl w:val="38DCA0FA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9">
    <w:nsid w:val="69E00986"/>
    <w:multiLevelType w:val="singleLevel"/>
    <w:tmpl w:val="3BD4AC90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i/>
        <w:u w:val="none"/>
      </w:rPr>
    </w:lvl>
  </w:abstractNum>
  <w:abstractNum w:abstractNumId="30">
    <w:nsid w:val="6D436056"/>
    <w:multiLevelType w:val="multilevel"/>
    <w:tmpl w:val="3376955E"/>
    <w:lvl w:ilvl="0">
      <w:start w:val="4"/>
      <w:numFmt w:val="decimal"/>
      <w:lvlText w:val="%1"/>
      <w:lvlJc w:val="left"/>
      <w:pPr>
        <w:tabs>
          <w:tab w:val="num" w:pos="504"/>
        </w:tabs>
        <w:ind w:left="504" w:hanging="504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504"/>
        </w:tabs>
        <w:ind w:left="504" w:hanging="504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1">
    <w:nsid w:val="710E798E"/>
    <w:multiLevelType w:val="singleLevel"/>
    <w:tmpl w:val="B688FCA0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32">
    <w:nsid w:val="71A22E71"/>
    <w:multiLevelType w:val="multilevel"/>
    <w:tmpl w:val="B60ECC0C"/>
    <w:lvl w:ilvl="0">
      <w:start w:val="4"/>
      <w:numFmt w:val="decimal"/>
      <w:lvlText w:val="%1"/>
      <w:lvlJc w:val="left"/>
      <w:pPr>
        <w:tabs>
          <w:tab w:val="num" w:pos="855"/>
        </w:tabs>
        <w:ind w:left="855" w:hanging="855"/>
      </w:pPr>
      <w:rPr>
        <w:rFonts w:ascii="Times New Roman" w:hAnsi="Times New Roman" w:cs="Times New Roman" w:hint="default"/>
      </w:rPr>
    </w:lvl>
    <w:lvl w:ilvl="1">
      <w:start w:val="4"/>
      <w:numFmt w:val="decimal"/>
      <w:lvlText w:val="%1.%2"/>
      <w:lvlJc w:val="left"/>
      <w:pPr>
        <w:tabs>
          <w:tab w:val="num" w:pos="855"/>
        </w:tabs>
        <w:ind w:left="855" w:hanging="855"/>
      </w:pPr>
      <w:rPr>
        <w:rFonts w:ascii="Times New Roman" w:hAnsi="Times New Roman" w:cs="Times New Roman" w:hint="default"/>
      </w:rPr>
    </w:lvl>
    <w:lvl w:ilvl="2">
      <w:start w:val="12"/>
      <w:numFmt w:val="decimal"/>
      <w:lvlText w:val="%1.%2.%3"/>
      <w:lvlJc w:val="left"/>
      <w:pPr>
        <w:tabs>
          <w:tab w:val="num" w:pos="855"/>
        </w:tabs>
        <w:ind w:left="855" w:hanging="855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ascii="Times New Roman" w:hAnsi="Times New Roman" w:cs="Times New Roman" w:hint="default"/>
      </w:rPr>
    </w:lvl>
  </w:abstractNum>
  <w:abstractNum w:abstractNumId="33">
    <w:nsid w:val="71A93E18"/>
    <w:multiLevelType w:val="hybridMultilevel"/>
    <w:tmpl w:val="31D8768C"/>
    <w:lvl w:ilvl="0" w:tplc="FFFFFFFF">
      <w:start w:val="6"/>
      <w:numFmt w:val="decimal"/>
      <w:lvlText w:val="%1"/>
      <w:lvlJc w:val="left"/>
      <w:pPr>
        <w:tabs>
          <w:tab w:val="num" w:pos="930"/>
        </w:tabs>
        <w:ind w:left="93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650"/>
        </w:tabs>
        <w:ind w:left="165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370"/>
        </w:tabs>
        <w:ind w:left="237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090"/>
        </w:tabs>
        <w:ind w:left="309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810"/>
        </w:tabs>
        <w:ind w:left="381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530"/>
        </w:tabs>
        <w:ind w:left="453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250"/>
        </w:tabs>
        <w:ind w:left="525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970"/>
        </w:tabs>
        <w:ind w:left="597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690"/>
        </w:tabs>
        <w:ind w:left="6690" w:hanging="180"/>
      </w:pPr>
    </w:lvl>
  </w:abstractNum>
  <w:abstractNum w:abstractNumId="34">
    <w:nsid w:val="75466106"/>
    <w:multiLevelType w:val="multilevel"/>
    <w:tmpl w:val="F6B65788"/>
    <w:lvl w:ilvl="0">
      <w:start w:val="4"/>
      <w:numFmt w:val="decimal"/>
      <w:lvlText w:val="%1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1">
      <w:start w:val="10"/>
      <w:numFmt w:val="decimal"/>
      <w:lvlText w:val="%1.%2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2">
      <w:start w:val="6"/>
      <w:numFmt w:val="decimal"/>
      <w:lvlText w:val="%1.%2.%3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35">
    <w:nsid w:val="77C933E2"/>
    <w:multiLevelType w:val="multilevel"/>
    <w:tmpl w:val="21809A0C"/>
    <w:lvl w:ilvl="0">
      <w:start w:val="1"/>
      <w:numFmt w:val="decimal"/>
      <w:pStyle w:val="1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1980"/>
        </w:tabs>
        <w:ind w:left="1980" w:hanging="420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1260"/>
        </w:tabs>
        <w:ind w:left="12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760"/>
        </w:tabs>
        <w:ind w:left="57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320"/>
        </w:tabs>
        <w:ind w:left="73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9240"/>
        </w:tabs>
        <w:ind w:left="9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0"/>
        </w:tabs>
        <w:ind w:left="108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2720"/>
        </w:tabs>
        <w:ind w:left="127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640"/>
        </w:tabs>
        <w:ind w:left="14640" w:hanging="2160"/>
      </w:pPr>
      <w:rPr>
        <w:rFonts w:hint="default"/>
      </w:rPr>
    </w:lvl>
  </w:abstractNum>
  <w:abstractNum w:abstractNumId="36">
    <w:nsid w:val="7BF962AF"/>
    <w:multiLevelType w:val="multilevel"/>
    <w:tmpl w:val="29421206"/>
    <w:lvl w:ilvl="0">
      <w:start w:val="3"/>
      <w:numFmt w:val="decimal"/>
      <w:lvlText w:val="%1"/>
      <w:lvlJc w:val="left"/>
      <w:pPr>
        <w:tabs>
          <w:tab w:val="num" w:pos="552"/>
        </w:tabs>
        <w:ind w:left="552" w:hanging="552"/>
      </w:pPr>
      <w:rPr>
        <w:rFonts w:hint="default"/>
      </w:rPr>
    </w:lvl>
    <w:lvl w:ilvl="1">
      <w:start w:val="5"/>
      <w:numFmt w:val="decimal"/>
      <w:lvlText w:val="%1.%2"/>
      <w:lvlJc w:val="left"/>
      <w:pPr>
        <w:tabs>
          <w:tab w:val="num" w:pos="552"/>
        </w:tabs>
        <w:ind w:left="552" w:hanging="552"/>
      </w:pPr>
      <w:rPr>
        <w:rFonts w:hint="default"/>
      </w:rPr>
    </w:lvl>
    <w:lvl w:ilvl="2">
      <w:start w:val="3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37">
    <w:nsid w:val="7BFC3861"/>
    <w:multiLevelType w:val="multilevel"/>
    <w:tmpl w:val="29BEECD6"/>
    <w:lvl w:ilvl="0">
      <w:start w:val="2"/>
      <w:numFmt w:val="decimal"/>
      <w:lvlText w:val="%1"/>
      <w:lvlJc w:val="left"/>
      <w:pPr>
        <w:tabs>
          <w:tab w:val="num" w:pos="504"/>
        </w:tabs>
        <w:ind w:left="504" w:hanging="504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04"/>
        </w:tabs>
        <w:ind w:left="504" w:hanging="504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38">
    <w:nsid w:val="7CEF3124"/>
    <w:multiLevelType w:val="multilevel"/>
    <w:tmpl w:val="E41A3B2E"/>
    <w:lvl w:ilvl="0">
      <w:start w:val="1"/>
      <w:numFmt w:val="decimal"/>
      <w:lvlText w:val="%1"/>
      <w:lvlJc w:val="left"/>
      <w:pPr>
        <w:tabs>
          <w:tab w:val="num" w:pos="552"/>
        </w:tabs>
        <w:ind w:left="552" w:hanging="552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552"/>
        </w:tabs>
        <w:ind w:left="552" w:hanging="552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num w:numId="1">
    <w:abstractNumId w:val="35"/>
  </w:num>
  <w:num w:numId="2">
    <w:abstractNumId w:val="10"/>
  </w:num>
  <w:num w:numId="3">
    <w:abstractNumId w:val="29"/>
  </w:num>
  <w:num w:numId="4">
    <w:abstractNumId w:val="15"/>
    <w:lvlOverride w:ilvl="0">
      <w:startOverride w:val="2"/>
    </w:lvlOverride>
    <w:lvlOverride w:ilvl="1">
      <w:startOverride w:val="4"/>
    </w:lvlOverride>
  </w:num>
  <w:num w:numId="5">
    <w:abstractNumId w:val="38"/>
  </w:num>
  <w:num w:numId="6">
    <w:abstractNumId w:val="4"/>
  </w:num>
  <w:num w:numId="7">
    <w:abstractNumId w:val="14"/>
  </w:num>
  <w:num w:numId="8">
    <w:abstractNumId w:val="8"/>
  </w:num>
  <w:num w:numId="9">
    <w:abstractNumId w:val="13"/>
  </w:num>
  <w:num w:numId="10">
    <w:abstractNumId w:val="35"/>
    <w:lvlOverride w:ilvl="0">
      <w:startOverride w:val="1"/>
    </w:lvlOverride>
    <w:lvlOverride w:ilvl="1">
      <w:startOverride w:val="3"/>
    </w:lvlOverride>
  </w:num>
  <w:num w:numId="11">
    <w:abstractNumId w:val="11"/>
  </w:num>
  <w:num w:numId="12">
    <w:abstractNumId w:val="16"/>
  </w:num>
  <w:num w:numId="13">
    <w:abstractNumId w:val="26"/>
  </w:num>
  <w:num w:numId="14">
    <w:abstractNumId w:val="35"/>
    <w:lvlOverride w:ilvl="0">
      <w:startOverride w:val="1"/>
    </w:lvlOverride>
    <w:lvlOverride w:ilvl="1">
      <w:startOverride w:val="3"/>
    </w:lvlOverride>
  </w:num>
  <w:num w:numId="15">
    <w:abstractNumId w:val="23"/>
  </w:num>
  <w:num w:numId="16">
    <w:abstractNumId w:val="35"/>
    <w:lvlOverride w:ilvl="0">
      <w:startOverride w:val="1"/>
    </w:lvlOverride>
    <w:lvlOverride w:ilvl="1">
      <w:startOverride w:val="3"/>
    </w:lvlOverride>
    <w:lvlOverride w:ilvl="2">
      <w:startOverride w:val="4"/>
    </w:lvlOverride>
  </w:num>
  <w:num w:numId="17">
    <w:abstractNumId w:val="22"/>
  </w:num>
  <w:num w:numId="18">
    <w:abstractNumId w:val="33"/>
  </w:num>
  <w:num w:numId="19">
    <w:abstractNumId w:val="35"/>
    <w:lvlOverride w:ilvl="0">
      <w:startOverride w:val="4"/>
    </w:lvlOverride>
    <w:lvlOverride w:ilvl="1">
      <w:startOverride w:val="5"/>
    </w:lvlOverride>
    <w:lvlOverride w:ilvl="2">
      <w:startOverride w:val="10"/>
    </w:lvlOverride>
  </w:num>
  <w:num w:numId="20">
    <w:abstractNumId w:val="19"/>
  </w:num>
  <w:num w:numId="21">
    <w:abstractNumId w:val="28"/>
  </w:num>
  <w:num w:numId="22">
    <w:abstractNumId w:val="6"/>
  </w:num>
  <w:num w:numId="23">
    <w:abstractNumId w:val="25"/>
  </w:num>
  <w:num w:numId="24">
    <w:abstractNumId w:val="30"/>
  </w:num>
  <w:num w:numId="25">
    <w:abstractNumId w:val="24"/>
  </w:num>
  <w:num w:numId="26">
    <w:abstractNumId w:val="1"/>
  </w:num>
  <w:num w:numId="27">
    <w:abstractNumId w:val="2"/>
  </w:num>
  <w:num w:numId="28">
    <w:abstractNumId w:val="0"/>
  </w:num>
  <w:num w:numId="29">
    <w:abstractNumId w:val="37"/>
  </w:num>
  <w:num w:numId="30">
    <w:abstractNumId w:val="9"/>
  </w:num>
  <w:num w:numId="31">
    <w:abstractNumId w:val="36"/>
  </w:num>
  <w:num w:numId="32">
    <w:abstractNumId w:val="21"/>
  </w:num>
  <w:num w:numId="33">
    <w:abstractNumId w:val="3"/>
  </w:num>
  <w:num w:numId="34">
    <w:abstractNumId w:val="31"/>
  </w:num>
  <w:num w:numId="35">
    <w:abstractNumId w:val="17"/>
  </w:num>
  <w:num w:numId="36">
    <w:abstractNumId w:val="12"/>
  </w:num>
  <w:num w:numId="37">
    <w:abstractNumId w:val="18"/>
  </w:num>
  <w:num w:numId="38">
    <w:abstractNumId w:val="7"/>
  </w:num>
  <w:num w:numId="39">
    <w:abstractNumId w:val="5"/>
  </w:num>
  <w:num w:numId="40">
    <w:abstractNumId w:val="20"/>
  </w:num>
  <w:num w:numId="41">
    <w:abstractNumId w:val="27"/>
  </w:num>
  <w:num w:numId="42">
    <w:abstractNumId w:val="35"/>
    <w:lvlOverride w:ilvl="0">
      <w:startOverride w:val="4"/>
    </w:lvlOverride>
    <w:lvlOverride w:ilvl="1">
      <w:startOverride w:val="10"/>
    </w:lvlOverride>
    <w:lvlOverride w:ilvl="2">
      <w:startOverride w:val="4"/>
    </w:lvlOverride>
  </w:num>
  <w:num w:numId="43">
    <w:abstractNumId w:val="35"/>
    <w:lvlOverride w:ilvl="0">
      <w:startOverride w:val="4"/>
    </w:lvlOverride>
    <w:lvlOverride w:ilvl="1">
      <w:startOverride w:val="11"/>
    </w:lvlOverride>
    <w:lvlOverride w:ilvl="2">
      <w:startOverride w:val="5"/>
    </w:lvlOverride>
  </w:num>
  <w:num w:numId="44">
    <w:abstractNumId w:val="35"/>
    <w:lvlOverride w:ilvl="0">
      <w:startOverride w:val="4"/>
    </w:lvlOverride>
    <w:lvlOverride w:ilvl="1">
      <w:startOverride w:val="15"/>
    </w:lvlOverride>
    <w:lvlOverride w:ilvl="2">
      <w:startOverride w:val="3"/>
    </w:lvlOverride>
  </w:num>
  <w:num w:numId="45">
    <w:abstractNumId w:val="35"/>
    <w:lvlOverride w:ilvl="0">
      <w:startOverride w:val="4"/>
    </w:lvlOverride>
    <w:lvlOverride w:ilvl="1">
      <w:startOverride w:val="15"/>
    </w:lvlOverride>
    <w:lvlOverride w:ilvl="2">
      <w:startOverride w:val="4"/>
    </w:lvlOverride>
  </w:num>
  <w:num w:numId="46">
    <w:abstractNumId w:val="35"/>
    <w:lvlOverride w:ilvl="0">
      <w:startOverride w:val="4"/>
    </w:lvlOverride>
    <w:lvlOverride w:ilvl="1">
      <w:startOverride w:val="7"/>
    </w:lvlOverride>
    <w:lvlOverride w:ilvl="2">
      <w:startOverride w:val="14"/>
    </w:lvlOverride>
  </w:num>
  <w:num w:numId="47">
    <w:abstractNumId w:val="34"/>
  </w:num>
  <w:num w:numId="48">
    <w:abstractNumId w:val="3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56A7D"/>
    <w:rsid w:val="0042142D"/>
    <w:rsid w:val="0069044B"/>
    <w:rsid w:val="00816AD1"/>
    <w:rsid w:val="00A56A7D"/>
    <w:rsid w:val="00C262D9"/>
    <w:rsid w:val="00E236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Calibri" w:hAnsiTheme="minorHAnsi" w:cstheme="minorHAnsi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0"/>
    <w:lsdException w:name="toc 3" w:uiPriority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uiPriority="0" w:qFormat="1"/>
    <w:lsdException w:name="footnote reference" w:uiPriority="0"/>
    <w:lsdException w:name="page number" w:uiPriority="0"/>
    <w:lsdException w:name="endnote reference" w:uiPriority="0"/>
    <w:lsdException w:name="endnote text" w:uiPriority="0"/>
    <w:lsdException w:name="List 2" w:uiPriority="0"/>
    <w:lsdException w:name="List 3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List Continue 3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6A7D"/>
    <w:rPr>
      <w:rFonts w:ascii="Times New Roman" w:eastAsia="Times New Roman" w:hAnsi="Times New Roman" w:cs="Times New Roman"/>
      <w:sz w:val="28"/>
    </w:rPr>
  </w:style>
  <w:style w:type="paragraph" w:styleId="1">
    <w:name w:val="heading 1"/>
    <w:basedOn w:val="a"/>
    <w:next w:val="a"/>
    <w:link w:val="10"/>
    <w:qFormat/>
    <w:rsid w:val="00A56A7D"/>
    <w:pPr>
      <w:keepNext/>
      <w:numPr>
        <w:numId w:val="1"/>
      </w:numPr>
      <w:tabs>
        <w:tab w:val="clear" w:pos="420"/>
        <w:tab w:val="left" w:pos="567"/>
        <w:tab w:val="left" w:pos="709"/>
      </w:tabs>
      <w:ind w:left="0" w:firstLine="0"/>
      <w:jc w:val="center"/>
      <w:outlineLvl w:val="0"/>
    </w:pPr>
    <w:rPr>
      <w:caps/>
      <w:szCs w:val="20"/>
    </w:rPr>
  </w:style>
  <w:style w:type="paragraph" w:styleId="2">
    <w:name w:val="heading 2"/>
    <w:basedOn w:val="a"/>
    <w:next w:val="a"/>
    <w:link w:val="20"/>
    <w:qFormat/>
    <w:rsid w:val="00A56A7D"/>
    <w:pPr>
      <w:keepNext/>
      <w:numPr>
        <w:ilvl w:val="1"/>
        <w:numId w:val="1"/>
      </w:numPr>
      <w:tabs>
        <w:tab w:val="clear" w:pos="1980"/>
        <w:tab w:val="num" w:pos="567"/>
      </w:tabs>
      <w:ind w:left="0" w:firstLine="0"/>
      <w:jc w:val="center"/>
      <w:outlineLvl w:val="1"/>
    </w:pPr>
    <w:rPr>
      <w:b/>
      <w:szCs w:val="20"/>
    </w:rPr>
  </w:style>
  <w:style w:type="paragraph" w:styleId="3">
    <w:name w:val="heading 3"/>
    <w:basedOn w:val="a"/>
    <w:next w:val="a"/>
    <w:link w:val="30"/>
    <w:qFormat/>
    <w:rsid w:val="00A56A7D"/>
    <w:pPr>
      <w:numPr>
        <w:ilvl w:val="2"/>
        <w:numId w:val="1"/>
      </w:numPr>
      <w:tabs>
        <w:tab w:val="num" w:pos="426"/>
        <w:tab w:val="left" w:pos="851"/>
        <w:tab w:val="left" w:pos="1134"/>
      </w:tabs>
      <w:ind w:left="0" w:firstLine="567"/>
      <w:jc w:val="both"/>
      <w:outlineLvl w:val="2"/>
    </w:pPr>
    <w:rPr>
      <w:szCs w:val="20"/>
    </w:rPr>
  </w:style>
  <w:style w:type="paragraph" w:styleId="4">
    <w:name w:val="heading 4"/>
    <w:basedOn w:val="a"/>
    <w:next w:val="a"/>
    <w:link w:val="40"/>
    <w:qFormat/>
    <w:rsid w:val="00A56A7D"/>
    <w:pPr>
      <w:keepNext/>
      <w:spacing w:before="240" w:after="60"/>
      <w:outlineLvl w:val="3"/>
    </w:pPr>
    <w:rPr>
      <w:b/>
      <w:bCs/>
      <w:szCs w:val="28"/>
    </w:rPr>
  </w:style>
  <w:style w:type="paragraph" w:styleId="5">
    <w:name w:val="heading 5"/>
    <w:basedOn w:val="a"/>
    <w:next w:val="a"/>
    <w:link w:val="50"/>
    <w:qFormat/>
    <w:rsid w:val="00A56A7D"/>
    <w:pPr>
      <w:spacing w:before="240" w:after="60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A56A7D"/>
    <w:pPr>
      <w:spacing w:before="240" w:after="60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A56A7D"/>
    <w:pPr>
      <w:spacing w:before="240" w:after="60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A56A7D"/>
    <w:pPr>
      <w:spacing w:before="240" w:after="6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A56A7D"/>
    <w:pPr>
      <w:spacing w:before="240" w:after="60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10">
    <w:name w:val="Заголовок 1 Знак"/>
    <w:basedOn w:val="a0"/>
    <w:link w:val="1"/>
    <w:rsid w:val="00A56A7D"/>
    <w:rPr>
      <w:rFonts w:ascii="Times New Roman" w:eastAsia="Times New Roman" w:hAnsi="Times New Roman" w:cs="Times New Roman"/>
      <w:caps/>
      <w:sz w:val="28"/>
      <w:szCs w:val="20"/>
    </w:rPr>
  </w:style>
  <w:style w:type="character" w:customStyle="1" w:styleId="20">
    <w:name w:val="Заголовок 2 Знак"/>
    <w:basedOn w:val="a0"/>
    <w:link w:val="2"/>
    <w:rsid w:val="00A56A7D"/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30">
    <w:name w:val="Заголовок 3 Знак"/>
    <w:basedOn w:val="a0"/>
    <w:link w:val="3"/>
    <w:rsid w:val="00A56A7D"/>
    <w:rPr>
      <w:rFonts w:ascii="Times New Roman" w:eastAsia="Times New Roman" w:hAnsi="Times New Roman" w:cs="Times New Roman"/>
      <w:sz w:val="28"/>
      <w:szCs w:val="20"/>
    </w:rPr>
  </w:style>
  <w:style w:type="character" w:customStyle="1" w:styleId="40">
    <w:name w:val="Заголовок 4 Знак"/>
    <w:basedOn w:val="a0"/>
    <w:link w:val="4"/>
    <w:rsid w:val="00A56A7D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rsid w:val="00A56A7D"/>
    <w:rPr>
      <w:rFonts w:ascii="Times New Roman" w:eastAsia="Times New Roman" w:hAnsi="Times New Roman" w:cs="Times New Roman"/>
      <w:sz w:val="22"/>
      <w:szCs w:val="20"/>
    </w:rPr>
  </w:style>
  <w:style w:type="character" w:customStyle="1" w:styleId="60">
    <w:name w:val="Заголовок 6 Знак"/>
    <w:basedOn w:val="a0"/>
    <w:link w:val="6"/>
    <w:rsid w:val="00A56A7D"/>
    <w:rPr>
      <w:rFonts w:ascii="Times New Roman" w:eastAsia="Times New Roman" w:hAnsi="Times New Roman" w:cs="Times New Roman"/>
      <w:i/>
      <w:sz w:val="22"/>
      <w:szCs w:val="20"/>
    </w:rPr>
  </w:style>
  <w:style w:type="character" w:customStyle="1" w:styleId="70">
    <w:name w:val="Заголовок 7 Знак"/>
    <w:basedOn w:val="a0"/>
    <w:link w:val="7"/>
    <w:rsid w:val="00A56A7D"/>
    <w:rPr>
      <w:rFonts w:ascii="Arial" w:eastAsia="Times New Roman" w:hAnsi="Arial" w:cs="Times New Roman"/>
      <w:sz w:val="20"/>
      <w:szCs w:val="20"/>
    </w:rPr>
  </w:style>
  <w:style w:type="character" w:customStyle="1" w:styleId="80">
    <w:name w:val="Заголовок 8 Знак"/>
    <w:basedOn w:val="a0"/>
    <w:link w:val="8"/>
    <w:rsid w:val="00A56A7D"/>
    <w:rPr>
      <w:rFonts w:ascii="Arial" w:eastAsia="Times New Roman" w:hAnsi="Arial" w:cs="Times New Roman"/>
      <w:i/>
      <w:sz w:val="20"/>
      <w:szCs w:val="20"/>
    </w:rPr>
  </w:style>
  <w:style w:type="character" w:customStyle="1" w:styleId="90">
    <w:name w:val="Заголовок 9 Знак"/>
    <w:basedOn w:val="a0"/>
    <w:link w:val="9"/>
    <w:rsid w:val="00A56A7D"/>
    <w:rPr>
      <w:rFonts w:ascii="Arial" w:eastAsia="Times New Roman" w:hAnsi="Arial" w:cs="Times New Roman"/>
      <w:b/>
      <w:i/>
      <w:sz w:val="18"/>
      <w:szCs w:val="20"/>
    </w:rPr>
  </w:style>
  <w:style w:type="paragraph" w:styleId="a3">
    <w:name w:val="Body Text"/>
    <w:basedOn w:val="a"/>
    <w:link w:val="11"/>
    <w:rsid w:val="00A56A7D"/>
    <w:pPr>
      <w:spacing w:after="120"/>
    </w:pPr>
  </w:style>
  <w:style w:type="character" w:customStyle="1" w:styleId="a4">
    <w:name w:val="Основной текст Знак"/>
    <w:basedOn w:val="a0"/>
    <w:link w:val="a3"/>
    <w:rsid w:val="00A56A7D"/>
    <w:rPr>
      <w:rFonts w:ascii="Times New Roman" w:eastAsia="Times New Roman" w:hAnsi="Times New Roman" w:cs="Times New Roman"/>
      <w:sz w:val="28"/>
    </w:rPr>
  </w:style>
  <w:style w:type="character" w:customStyle="1" w:styleId="11">
    <w:name w:val="Основной текст Знак1"/>
    <w:basedOn w:val="a0"/>
    <w:link w:val="a3"/>
    <w:rsid w:val="00A56A7D"/>
    <w:rPr>
      <w:rFonts w:ascii="Times New Roman" w:eastAsia="Times New Roman" w:hAnsi="Times New Roman" w:cs="Times New Roman"/>
      <w:sz w:val="28"/>
    </w:rPr>
  </w:style>
  <w:style w:type="paragraph" w:customStyle="1" w:styleId="a5">
    <w:name w:val="Формула"/>
    <w:basedOn w:val="a"/>
    <w:autoRedefine/>
    <w:rsid w:val="00A56A7D"/>
    <w:pPr>
      <w:widowControl w:val="0"/>
      <w:tabs>
        <w:tab w:val="center" w:pos="4320"/>
        <w:tab w:val="right" w:pos="8364"/>
      </w:tabs>
    </w:pPr>
    <w:rPr>
      <w:iCs/>
      <w:snapToGrid w:val="0"/>
      <w:position w:val="-34"/>
      <w:szCs w:val="20"/>
    </w:rPr>
  </w:style>
  <w:style w:type="paragraph" w:styleId="a6">
    <w:name w:val="caption"/>
    <w:basedOn w:val="a"/>
    <w:next w:val="a"/>
    <w:qFormat/>
    <w:rsid w:val="00A56A7D"/>
    <w:pPr>
      <w:spacing w:before="120" w:after="120"/>
      <w:jc w:val="center"/>
    </w:pPr>
    <w:rPr>
      <w:color w:val="FF0000"/>
      <w:szCs w:val="20"/>
    </w:rPr>
  </w:style>
  <w:style w:type="paragraph" w:styleId="31">
    <w:name w:val="Body Text Indent 3"/>
    <w:basedOn w:val="a"/>
    <w:link w:val="32"/>
    <w:rsid w:val="00A56A7D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rsid w:val="00A56A7D"/>
    <w:rPr>
      <w:rFonts w:ascii="Times New Roman" w:eastAsia="Times New Roman" w:hAnsi="Times New Roman" w:cs="Times New Roman"/>
      <w:sz w:val="16"/>
      <w:szCs w:val="16"/>
    </w:rPr>
  </w:style>
  <w:style w:type="paragraph" w:customStyle="1" w:styleId="Normal">
    <w:name w:val="Normal"/>
    <w:rsid w:val="00A56A7D"/>
    <w:pPr>
      <w:widowControl w:val="0"/>
    </w:pPr>
    <w:rPr>
      <w:rFonts w:ascii="Times New Roman" w:eastAsia="Times New Roman" w:hAnsi="Times New Roman" w:cs="Times New Roman"/>
      <w:snapToGrid w:val="0"/>
      <w:color w:val="0000FF"/>
      <w:sz w:val="28"/>
      <w:szCs w:val="20"/>
    </w:rPr>
  </w:style>
  <w:style w:type="paragraph" w:customStyle="1" w:styleId="21">
    <w:name w:val="формула2"/>
    <w:basedOn w:val="a5"/>
    <w:rsid w:val="00A56A7D"/>
    <w:pPr>
      <w:jc w:val="both"/>
    </w:pPr>
  </w:style>
  <w:style w:type="character" w:styleId="a7">
    <w:name w:val="footnote reference"/>
    <w:basedOn w:val="a0"/>
    <w:semiHidden/>
    <w:rsid w:val="00A56A7D"/>
    <w:rPr>
      <w:vertAlign w:val="superscript"/>
    </w:rPr>
  </w:style>
  <w:style w:type="paragraph" w:styleId="a8">
    <w:name w:val="footnote text"/>
    <w:basedOn w:val="a"/>
    <w:link w:val="a9"/>
    <w:semiHidden/>
    <w:rsid w:val="00A56A7D"/>
    <w:rPr>
      <w:sz w:val="20"/>
      <w:szCs w:val="20"/>
    </w:rPr>
  </w:style>
  <w:style w:type="character" w:customStyle="1" w:styleId="a9">
    <w:name w:val="Текст сноски Знак"/>
    <w:basedOn w:val="a0"/>
    <w:link w:val="a8"/>
    <w:semiHidden/>
    <w:rsid w:val="00A56A7D"/>
    <w:rPr>
      <w:rFonts w:ascii="Times New Roman" w:eastAsia="Times New Roman" w:hAnsi="Times New Roman" w:cs="Times New Roman"/>
      <w:sz w:val="20"/>
      <w:szCs w:val="20"/>
    </w:rPr>
  </w:style>
  <w:style w:type="paragraph" w:styleId="aa">
    <w:name w:val="endnote text"/>
    <w:basedOn w:val="a"/>
    <w:link w:val="ab"/>
    <w:semiHidden/>
    <w:rsid w:val="00A56A7D"/>
    <w:rPr>
      <w:sz w:val="20"/>
      <w:szCs w:val="20"/>
    </w:rPr>
  </w:style>
  <w:style w:type="character" w:customStyle="1" w:styleId="ab">
    <w:name w:val="Текст концевой сноски Знак"/>
    <w:basedOn w:val="a0"/>
    <w:link w:val="aa"/>
    <w:semiHidden/>
    <w:rsid w:val="00A56A7D"/>
    <w:rPr>
      <w:rFonts w:ascii="Times New Roman" w:eastAsia="Times New Roman" w:hAnsi="Times New Roman" w:cs="Times New Roman"/>
      <w:sz w:val="20"/>
      <w:szCs w:val="20"/>
    </w:rPr>
  </w:style>
  <w:style w:type="character" w:styleId="ac">
    <w:name w:val="endnote reference"/>
    <w:basedOn w:val="a0"/>
    <w:semiHidden/>
    <w:rsid w:val="00A56A7D"/>
    <w:rPr>
      <w:vertAlign w:val="superscript"/>
    </w:rPr>
  </w:style>
  <w:style w:type="paragraph" w:styleId="ad">
    <w:name w:val="header"/>
    <w:basedOn w:val="a"/>
    <w:link w:val="ae"/>
    <w:rsid w:val="00A56A7D"/>
    <w:pPr>
      <w:tabs>
        <w:tab w:val="center" w:pos="4153"/>
        <w:tab w:val="right" w:pos="8306"/>
      </w:tabs>
      <w:ind w:firstLine="454"/>
      <w:jc w:val="both"/>
    </w:pPr>
    <w:rPr>
      <w:szCs w:val="20"/>
    </w:rPr>
  </w:style>
  <w:style w:type="character" w:customStyle="1" w:styleId="ae">
    <w:name w:val="Верхний колонтитул Знак"/>
    <w:basedOn w:val="a0"/>
    <w:link w:val="ad"/>
    <w:rsid w:val="00A56A7D"/>
    <w:rPr>
      <w:rFonts w:ascii="Times New Roman" w:eastAsia="Times New Roman" w:hAnsi="Times New Roman" w:cs="Times New Roman"/>
      <w:sz w:val="28"/>
      <w:szCs w:val="20"/>
    </w:rPr>
  </w:style>
  <w:style w:type="paragraph" w:styleId="af">
    <w:name w:val="Body Text Indent"/>
    <w:basedOn w:val="a"/>
    <w:link w:val="af0"/>
    <w:rsid w:val="00A56A7D"/>
    <w:pPr>
      <w:widowControl w:val="0"/>
      <w:ind w:left="-284"/>
    </w:pPr>
    <w:rPr>
      <w:szCs w:val="20"/>
    </w:rPr>
  </w:style>
  <w:style w:type="character" w:customStyle="1" w:styleId="af0">
    <w:name w:val="Основной текст с отступом Знак"/>
    <w:basedOn w:val="a0"/>
    <w:link w:val="af"/>
    <w:rsid w:val="00A56A7D"/>
    <w:rPr>
      <w:rFonts w:ascii="Times New Roman" w:eastAsia="Times New Roman" w:hAnsi="Times New Roman" w:cs="Times New Roman"/>
      <w:sz w:val="28"/>
      <w:szCs w:val="20"/>
    </w:rPr>
  </w:style>
  <w:style w:type="paragraph" w:styleId="22">
    <w:name w:val="Body Text 2"/>
    <w:basedOn w:val="a"/>
    <w:link w:val="23"/>
    <w:rsid w:val="00A56A7D"/>
    <w:pPr>
      <w:widowControl w:val="0"/>
      <w:jc w:val="both"/>
    </w:pPr>
    <w:rPr>
      <w:szCs w:val="20"/>
    </w:rPr>
  </w:style>
  <w:style w:type="character" w:customStyle="1" w:styleId="23">
    <w:name w:val="Основной текст 2 Знак"/>
    <w:basedOn w:val="a0"/>
    <w:link w:val="22"/>
    <w:rsid w:val="00A56A7D"/>
    <w:rPr>
      <w:rFonts w:ascii="Times New Roman" w:eastAsia="Times New Roman" w:hAnsi="Times New Roman" w:cs="Times New Roman"/>
      <w:sz w:val="28"/>
      <w:szCs w:val="20"/>
    </w:rPr>
  </w:style>
  <w:style w:type="paragraph" w:styleId="24">
    <w:name w:val="Body Text Indent 2"/>
    <w:basedOn w:val="a"/>
    <w:link w:val="25"/>
    <w:rsid w:val="00A56A7D"/>
    <w:pPr>
      <w:ind w:firstLine="360"/>
      <w:jc w:val="both"/>
    </w:pPr>
    <w:rPr>
      <w:sz w:val="24"/>
      <w:szCs w:val="20"/>
    </w:rPr>
  </w:style>
  <w:style w:type="character" w:customStyle="1" w:styleId="25">
    <w:name w:val="Основной текст с отступом 2 Знак"/>
    <w:basedOn w:val="a0"/>
    <w:link w:val="24"/>
    <w:rsid w:val="00A56A7D"/>
    <w:rPr>
      <w:rFonts w:ascii="Times New Roman" w:eastAsia="Times New Roman" w:hAnsi="Times New Roman" w:cs="Times New Roman"/>
      <w:szCs w:val="20"/>
    </w:rPr>
  </w:style>
  <w:style w:type="paragraph" w:styleId="af1">
    <w:name w:val="Plain Text"/>
    <w:basedOn w:val="a"/>
    <w:link w:val="af2"/>
    <w:rsid w:val="00A56A7D"/>
    <w:rPr>
      <w:rFonts w:ascii="Courier New" w:hAnsi="Courier New"/>
      <w:sz w:val="20"/>
      <w:szCs w:val="20"/>
    </w:rPr>
  </w:style>
  <w:style w:type="character" w:customStyle="1" w:styleId="af2">
    <w:name w:val="Текст Знак"/>
    <w:basedOn w:val="a0"/>
    <w:link w:val="af1"/>
    <w:rsid w:val="00A56A7D"/>
    <w:rPr>
      <w:rFonts w:ascii="Courier New" w:eastAsia="Times New Roman" w:hAnsi="Courier New" w:cs="Times New Roman"/>
      <w:sz w:val="20"/>
      <w:szCs w:val="20"/>
    </w:rPr>
  </w:style>
  <w:style w:type="paragraph" w:styleId="af3">
    <w:name w:val="Normal (Web)"/>
    <w:basedOn w:val="a"/>
    <w:rsid w:val="00A56A7D"/>
    <w:pPr>
      <w:spacing w:before="100" w:beforeAutospacing="1" w:after="100" w:afterAutospacing="1" w:line="336" w:lineRule="auto"/>
      <w:ind w:firstLine="414"/>
      <w:jc w:val="both"/>
    </w:pPr>
    <w:rPr>
      <w:sz w:val="24"/>
    </w:rPr>
  </w:style>
  <w:style w:type="paragraph" w:styleId="af4">
    <w:name w:val="Title"/>
    <w:basedOn w:val="a"/>
    <w:link w:val="af5"/>
    <w:qFormat/>
    <w:rsid w:val="00A56A7D"/>
    <w:pPr>
      <w:jc w:val="center"/>
    </w:pPr>
    <w:rPr>
      <w:snapToGrid w:val="0"/>
      <w:szCs w:val="20"/>
    </w:rPr>
  </w:style>
  <w:style w:type="character" w:customStyle="1" w:styleId="af5">
    <w:name w:val="Название Знак"/>
    <w:basedOn w:val="a0"/>
    <w:link w:val="af4"/>
    <w:rsid w:val="00A56A7D"/>
    <w:rPr>
      <w:rFonts w:ascii="Times New Roman" w:eastAsia="Times New Roman" w:hAnsi="Times New Roman" w:cs="Times New Roman"/>
      <w:snapToGrid w:val="0"/>
      <w:sz w:val="28"/>
      <w:szCs w:val="20"/>
    </w:rPr>
  </w:style>
  <w:style w:type="character" w:styleId="af6">
    <w:name w:val="page number"/>
    <w:basedOn w:val="a0"/>
    <w:rsid w:val="00A56A7D"/>
  </w:style>
  <w:style w:type="paragraph" w:styleId="26">
    <w:name w:val="List 2"/>
    <w:basedOn w:val="a"/>
    <w:rsid w:val="00A56A7D"/>
    <w:pPr>
      <w:ind w:left="566" w:hanging="283"/>
    </w:pPr>
    <w:rPr>
      <w:sz w:val="20"/>
      <w:szCs w:val="20"/>
    </w:rPr>
  </w:style>
  <w:style w:type="paragraph" w:styleId="33">
    <w:name w:val="List 3"/>
    <w:basedOn w:val="a"/>
    <w:rsid w:val="00A56A7D"/>
    <w:pPr>
      <w:ind w:left="849" w:hanging="283"/>
    </w:pPr>
    <w:rPr>
      <w:sz w:val="20"/>
      <w:szCs w:val="20"/>
    </w:rPr>
  </w:style>
  <w:style w:type="paragraph" w:styleId="34">
    <w:name w:val="List Continue 3"/>
    <w:basedOn w:val="a"/>
    <w:rsid w:val="00A56A7D"/>
    <w:pPr>
      <w:spacing w:after="120"/>
      <w:ind w:left="849"/>
    </w:pPr>
    <w:rPr>
      <w:sz w:val="20"/>
      <w:szCs w:val="20"/>
    </w:rPr>
  </w:style>
  <w:style w:type="paragraph" w:customStyle="1" w:styleId="FR1">
    <w:name w:val="FR1"/>
    <w:rsid w:val="00A56A7D"/>
    <w:pPr>
      <w:widowControl w:val="0"/>
      <w:autoSpaceDE w:val="0"/>
      <w:autoSpaceDN w:val="0"/>
      <w:adjustRightInd w:val="0"/>
      <w:ind w:right="1000"/>
    </w:pPr>
    <w:rPr>
      <w:rFonts w:ascii="Arial" w:eastAsia="Times New Roman" w:hAnsi="Arial" w:cs="Times New Roman"/>
      <w:b/>
      <w:sz w:val="16"/>
      <w:szCs w:val="20"/>
    </w:rPr>
  </w:style>
  <w:style w:type="character" w:styleId="af7">
    <w:name w:val="Hyperlink"/>
    <w:basedOn w:val="a0"/>
    <w:rsid w:val="00A56A7D"/>
    <w:rPr>
      <w:color w:val="0000FF"/>
      <w:u w:val="single"/>
    </w:rPr>
  </w:style>
  <w:style w:type="paragraph" w:styleId="af8">
    <w:name w:val="footer"/>
    <w:basedOn w:val="a"/>
    <w:link w:val="af9"/>
    <w:rsid w:val="00A56A7D"/>
    <w:pPr>
      <w:tabs>
        <w:tab w:val="center" w:pos="4677"/>
        <w:tab w:val="right" w:pos="9355"/>
      </w:tabs>
    </w:pPr>
    <w:rPr>
      <w:sz w:val="24"/>
    </w:rPr>
  </w:style>
  <w:style w:type="character" w:customStyle="1" w:styleId="af9">
    <w:name w:val="Нижний колонтитул Знак"/>
    <w:basedOn w:val="a0"/>
    <w:link w:val="af8"/>
    <w:rsid w:val="00A56A7D"/>
    <w:rPr>
      <w:rFonts w:ascii="Times New Roman" w:eastAsia="Times New Roman" w:hAnsi="Times New Roman" w:cs="Times New Roman"/>
    </w:rPr>
  </w:style>
  <w:style w:type="paragraph" w:styleId="12">
    <w:name w:val="toc 1"/>
    <w:basedOn w:val="a"/>
    <w:next w:val="a"/>
    <w:autoRedefine/>
    <w:semiHidden/>
    <w:rsid w:val="00A56A7D"/>
    <w:pPr>
      <w:spacing w:before="120" w:after="120"/>
    </w:pPr>
    <w:rPr>
      <w:b/>
      <w:bCs/>
      <w:caps/>
      <w:sz w:val="20"/>
      <w:szCs w:val="20"/>
    </w:rPr>
  </w:style>
  <w:style w:type="paragraph" w:styleId="35">
    <w:name w:val="toc 3"/>
    <w:basedOn w:val="a"/>
    <w:next w:val="a"/>
    <w:autoRedefine/>
    <w:semiHidden/>
    <w:rsid w:val="00A56A7D"/>
    <w:pPr>
      <w:tabs>
        <w:tab w:val="right" w:leader="dot" w:pos="9345"/>
      </w:tabs>
      <w:jc w:val="center"/>
    </w:pPr>
    <w:rPr>
      <w:color w:val="000000"/>
      <w:szCs w:val="28"/>
    </w:rPr>
  </w:style>
  <w:style w:type="paragraph" w:styleId="27">
    <w:name w:val="toc 2"/>
    <w:basedOn w:val="a"/>
    <w:next w:val="a"/>
    <w:autoRedefine/>
    <w:semiHidden/>
    <w:rsid w:val="00A56A7D"/>
    <w:pPr>
      <w:tabs>
        <w:tab w:val="right" w:leader="dot" w:pos="9345"/>
      </w:tabs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6.wmf"/><Relationship Id="rId21" Type="http://schemas.openxmlformats.org/officeDocument/2006/relationships/image" Target="media/image8.wmf"/><Relationship Id="rId42" Type="http://schemas.openxmlformats.org/officeDocument/2006/relationships/oleObject" Target="embeddings/oleObject18.bin"/><Relationship Id="rId63" Type="http://schemas.openxmlformats.org/officeDocument/2006/relationships/oleObject" Target="embeddings/oleObject28.bin"/><Relationship Id="rId84" Type="http://schemas.openxmlformats.org/officeDocument/2006/relationships/image" Target="media/image40.wmf"/><Relationship Id="rId138" Type="http://schemas.openxmlformats.org/officeDocument/2006/relationships/oleObject" Target="embeddings/oleObject67.bin"/><Relationship Id="rId159" Type="http://schemas.openxmlformats.org/officeDocument/2006/relationships/image" Target="media/image75.wmf"/><Relationship Id="rId170" Type="http://schemas.openxmlformats.org/officeDocument/2006/relationships/oleObject" Target="embeddings/oleObject84.bin"/><Relationship Id="rId191" Type="http://schemas.openxmlformats.org/officeDocument/2006/relationships/oleObject" Target="embeddings/oleObject95.bin"/><Relationship Id="rId196" Type="http://schemas.openxmlformats.org/officeDocument/2006/relationships/oleObject" Target="embeddings/oleObject98.bin"/><Relationship Id="rId200" Type="http://schemas.openxmlformats.org/officeDocument/2006/relationships/fontTable" Target="fontTable.xml"/><Relationship Id="rId16" Type="http://schemas.openxmlformats.org/officeDocument/2006/relationships/oleObject" Target="embeddings/oleObject5.bin"/><Relationship Id="rId107" Type="http://schemas.openxmlformats.org/officeDocument/2006/relationships/oleObject" Target="embeddings/oleObject50.bin"/><Relationship Id="rId11" Type="http://schemas.openxmlformats.org/officeDocument/2006/relationships/image" Target="media/image3.wmf"/><Relationship Id="rId32" Type="http://schemas.openxmlformats.org/officeDocument/2006/relationships/oleObject" Target="embeddings/oleObject13.bin"/><Relationship Id="rId37" Type="http://schemas.openxmlformats.org/officeDocument/2006/relationships/image" Target="media/image16.wmf"/><Relationship Id="rId53" Type="http://schemas.openxmlformats.org/officeDocument/2006/relationships/oleObject" Target="embeddings/oleObject23.bin"/><Relationship Id="rId58" Type="http://schemas.openxmlformats.org/officeDocument/2006/relationships/image" Target="media/image27.wmf"/><Relationship Id="rId74" Type="http://schemas.openxmlformats.org/officeDocument/2006/relationships/image" Target="media/image35.wmf"/><Relationship Id="rId79" Type="http://schemas.openxmlformats.org/officeDocument/2006/relationships/oleObject" Target="embeddings/oleObject36.bin"/><Relationship Id="rId102" Type="http://schemas.openxmlformats.org/officeDocument/2006/relationships/image" Target="media/image49.wmf"/><Relationship Id="rId123" Type="http://schemas.openxmlformats.org/officeDocument/2006/relationships/image" Target="media/image58.wmf"/><Relationship Id="rId128" Type="http://schemas.openxmlformats.org/officeDocument/2006/relationships/oleObject" Target="embeddings/oleObject62.bin"/><Relationship Id="rId144" Type="http://schemas.openxmlformats.org/officeDocument/2006/relationships/oleObject" Target="embeddings/oleObject70.bin"/><Relationship Id="rId149" Type="http://schemas.openxmlformats.org/officeDocument/2006/relationships/image" Target="media/image71.wmf"/><Relationship Id="rId5" Type="http://schemas.openxmlformats.org/officeDocument/2006/relationships/footnotes" Target="footnotes.xml"/><Relationship Id="rId90" Type="http://schemas.openxmlformats.org/officeDocument/2006/relationships/image" Target="media/image43.wmf"/><Relationship Id="rId95" Type="http://schemas.openxmlformats.org/officeDocument/2006/relationships/oleObject" Target="embeddings/oleObject44.bin"/><Relationship Id="rId160" Type="http://schemas.openxmlformats.org/officeDocument/2006/relationships/oleObject" Target="embeddings/oleObject79.bin"/><Relationship Id="rId165" Type="http://schemas.openxmlformats.org/officeDocument/2006/relationships/image" Target="media/image78.wmf"/><Relationship Id="rId181" Type="http://schemas.openxmlformats.org/officeDocument/2006/relationships/image" Target="media/image86.wmf"/><Relationship Id="rId186" Type="http://schemas.openxmlformats.org/officeDocument/2006/relationships/oleObject" Target="embeddings/oleObject92.bin"/><Relationship Id="rId22" Type="http://schemas.openxmlformats.org/officeDocument/2006/relationships/oleObject" Target="embeddings/oleObject8.bin"/><Relationship Id="rId27" Type="http://schemas.openxmlformats.org/officeDocument/2006/relationships/image" Target="media/image11.wmf"/><Relationship Id="rId43" Type="http://schemas.openxmlformats.org/officeDocument/2006/relationships/image" Target="media/image19.wmf"/><Relationship Id="rId48" Type="http://schemas.openxmlformats.org/officeDocument/2006/relationships/oleObject" Target="embeddings/oleObject21.bin"/><Relationship Id="rId64" Type="http://schemas.openxmlformats.org/officeDocument/2006/relationships/image" Target="media/image30.wmf"/><Relationship Id="rId69" Type="http://schemas.openxmlformats.org/officeDocument/2006/relationships/oleObject" Target="embeddings/oleObject31.bin"/><Relationship Id="rId113" Type="http://schemas.openxmlformats.org/officeDocument/2006/relationships/image" Target="media/image54.wmf"/><Relationship Id="rId118" Type="http://schemas.openxmlformats.org/officeDocument/2006/relationships/oleObject" Target="embeddings/oleObject56.bin"/><Relationship Id="rId134" Type="http://schemas.openxmlformats.org/officeDocument/2006/relationships/oleObject" Target="embeddings/oleObject65.bin"/><Relationship Id="rId139" Type="http://schemas.openxmlformats.org/officeDocument/2006/relationships/image" Target="media/image66.wmf"/><Relationship Id="rId80" Type="http://schemas.openxmlformats.org/officeDocument/2006/relationships/image" Target="media/image38.wmf"/><Relationship Id="rId85" Type="http://schemas.openxmlformats.org/officeDocument/2006/relationships/oleObject" Target="embeddings/oleObject39.bin"/><Relationship Id="rId150" Type="http://schemas.openxmlformats.org/officeDocument/2006/relationships/oleObject" Target="embeddings/oleObject73.bin"/><Relationship Id="rId155" Type="http://schemas.openxmlformats.org/officeDocument/2006/relationships/image" Target="media/image74.wmf"/><Relationship Id="rId171" Type="http://schemas.openxmlformats.org/officeDocument/2006/relationships/image" Target="media/image81.wmf"/><Relationship Id="rId176" Type="http://schemas.openxmlformats.org/officeDocument/2006/relationships/oleObject" Target="embeddings/oleObject87.bin"/><Relationship Id="rId192" Type="http://schemas.openxmlformats.org/officeDocument/2006/relationships/image" Target="media/image91.wmf"/><Relationship Id="rId197" Type="http://schemas.openxmlformats.org/officeDocument/2006/relationships/oleObject" Target="embeddings/oleObject99.bin"/><Relationship Id="rId201" Type="http://schemas.openxmlformats.org/officeDocument/2006/relationships/theme" Target="theme/theme1.xml"/><Relationship Id="rId12" Type="http://schemas.openxmlformats.org/officeDocument/2006/relationships/oleObject" Target="embeddings/oleObject3.bin"/><Relationship Id="rId17" Type="http://schemas.openxmlformats.org/officeDocument/2006/relationships/image" Target="media/image6.wmf"/><Relationship Id="rId33" Type="http://schemas.openxmlformats.org/officeDocument/2006/relationships/image" Target="media/image14.wmf"/><Relationship Id="rId38" Type="http://schemas.openxmlformats.org/officeDocument/2006/relationships/oleObject" Target="embeddings/oleObject16.bin"/><Relationship Id="rId59" Type="http://schemas.openxmlformats.org/officeDocument/2006/relationships/oleObject" Target="embeddings/oleObject26.bin"/><Relationship Id="rId103" Type="http://schemas.openxmlformats.org/officeDocument/2006/relationships/oleObject" Target="embeddings/oleObject48.bin"/><Relationship Id="rId108" Type="http://schemas.openxmlformats.org/officeDocument/2006/relationships/image" Target="media/image52.wmf"/><Relationship Id="rId124" Type="http://schemas.openxmlformats.org/officeDocument/2006/relationships/oleObject" Target="embeddings/oleObject60.bin"/><Relationship Id="rId129" Type="http://schemas.openxmlformats.org/officeDocument/2006/relationships/image" Target="media/image61.wmf"/><Relationship Id="rId54" Type="http://schemas.openxmlformats.org/officeDocument/2006/relationships/image" Target="media/image25.wmf"/><Relationship Id="rId70" Type="http://schemas.openxmlformats.org/officeDocument/2006/relationships/image" Target="media/image33.wmf"/><Relationship Id="rId75" Type="http://schemas.openxmlformats.org/officeDocument/2006/relationships/oleObject" Target="embeddings/oleObject34.bin"/><Relationship Id="rId91" Type="http://schemas.openxmlformats.org/officeDocument/2006/relationships/oleObject" Target="embeddings/oleObject42.bin"/><Relationship Id="rId96" Type="http://schemas.openxmlformats.org/officeDocument/2006/relationships/image" Target="media/image46.wmf"/><Relationship Id="rId140" Type="http://schemas.openxmlformats.org/officeDocument/2006/relationships/oleObject" Target="embeddings/oleObject68.bin"/><Relationship Id="rId145" Type="http://schemas.openxmlformats.org/officeDocument/2006/relationships/image" Target="media/image69.wmf"/><Relationship Id="rId161" Type="http://schemas.openxmlformats.org/officeDocument/2006/relationships/image" Target="media/image76.wmf"/><Relationship Id="rId166" Type="http://schemas.openxmlformats.org/officeDocument/2006/relationships/oleObject" Target="embeddings/oleObject82.bin"/><Relationship Id="rId182" Type="http://schemas.openxmlformats.org/officeDocument/2006/relationships/oleObject" Target="embeddings/oleObject90.bin"/><Relationship Id="rId187" Type="http://schemas.openxmlformats.org/officeDocument/2006/relationships/image" Target="media/image89.wm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23" Type="http://schemas.openxmlformats.org/officeDocument/2006/relationships/image" Target="media/image9.wmf"/><Relationship Id="rId28" Type="http://schemas.openxmlformats.org/officeDocument/2006/relationships/oleObject" Target="embeddings/oleObject11.bin"/><Relationship Id="rId49" Type="http://schemas.openxmlformats.org/officeDocument/2006/relationships/image" Target="media/image22.png"/><Relationship Id="rId114" Type="http://schemas.openxmlformats.org/officeDocument/2006/relationships/oleObject" Target="embeddings/oleObject54.bin"/><Relationship Id="rId119" Type="http://schemas.openxmlformats.org/officeDocument/2006/relationships/image" Target="media/image57.wmf"/><Relationship Id="rId44" Type="http://schemas.openxmlformats.org/officeDocument/2006/relationships/oleObject" Target="embeddings/oleObject19.bin"/><Relationship Id="rId60" Type="http://schemas.openxmlformats.org/officeDocument/2006/relationships/image" Target="media/image28.wmf"/><Relationship Id="rId65" Type="http://schemas.openxmlformats.org/officeDocument/2006/relationships/oleObject" Target="embeddings/oleObject29.bin"/><Relationship Id="rId81" Type="http://schemas.openxmlformats.org/officeDocument/2006/relationships/oleObject" Target="embeddings/oleObject37.bin"/><Relationship Id="rId86" Type="http://schemas.openxmlformats.org/officeDocument/2006/relationships/image" Target="media/image41.wmf"/><Relationship Id="rId130" Type="http://schemas.openxmlformats.org/officeDocument/2006/relationships/oleObject" Target="embeddings/oleObject63.bin"/><Relationship Id="rId135" Type="http://schemas.openxmlformats.org/officeDocument/2006/relationships/image" Target="media/image64.wmf"/><Relationship Id="rId151" Type="http://schemas.openxmlformats.org/officeDocument/2006/relationships/image" Target="media/image72.wmf"/><Relationship Id="rId156" Type="http://schemas.openxmlformats.org/officeDocument/2006/relationships/oleObject" Target="embeddings/oleObject76.bin"/><Relationship Id="rId177" Type="http://schemas.openxmlformats.org/officeDocument/2006/relationships/image" Target="media/image84.wmf"/><Relationship Id="rId198" Type="http://schemas.openxmlformats.org/officeDocument/2006/relationships/image" Target="media/image93.wmf"/><Relationship Id="rId172" Type="http://schemas.openxmlformats.org/officeDocument/2006/relationships/oleObject" Target="embeddings/oleObject85.bin"/><Relationship Id="rId193" Type="http://schemas.openxmlformats.org/officeDocument/2006/relationships/oleObject" Target="embeddings/oleObject96.bin"/><Relationship Id="rId13" Type="http://schemas.openxmlformats.org/officeDocument/2006/relationships/image" Target="media/image4.wmf"/><Relationship Id="rId18" Type="http://schemas.openxmlformats.org/officeDocument/2006/relationships/oleObject" Target="embeddings/oleObject6.bin"/><Relationship Id="rId39" Type="http://schemas.openxmlformats.org/officeDocument/2006/relationships/image" Target="media/image17.wmf"/><Relationship Id="rId109" Type="http://schemas.openxmlformats.org/officeDocument/2006/relationships/oleObject" Target="embeddings/oleObject51.bin"/><Relationship Id="rId34" Type="http://schemas.openxmlformats.org/officeDocument/2006/relationships/oleObject" Target="embeddings/oleObject14.bin"/><Relationship Id="rId50" Type="http://schemas.openxmlformats.org/officeDocument/2006/relationships/image" Target="media/image23.wmf"/><Relationship Id="rId55" Type="http://schemas.openxmlformats.org/officeDocument/2006/relationships/oleObject" Target="embeddings/oleObject24.bin"/><Relationship Id="rId76" Type="http://schemas.openxmlformats.org/officeDocument/2006/relationships/image" Target="media/image36.wmf"/><Relationship Id="rId97" Type="http://schemas.openxmlformats.org/officeDocument/2006/relationships/oleObject" Target="embeddings/oleObject45.bin"/><Relationship Id="rId104" Type="http://schemas.openxmlformats.org/officeDocument/2006/relationships/image" Target="media/image50.wmf"/><Relationship Id="rId120" Type="http://schemas.openxmlformats.org/officeDocument/2006/relationships/oleObject" Target="embeddings/oleObject57.bin"/><Relationship Id="rId125" Type="http://schemas.openxmlformats.org/officeDocument/2006/relationships/image" Target="media/image59.png"/><Relationship Id="rId141" Type="http://schemas.openxmlformats.org/officeDocument/2006/relationships/image" Target="media/image67.wmf"/><Relationship Id="rId146" Type="http://schemas.openxmlformats.org/officeDocument/2006/relationships/oleObject" Target="embeddings/oleObject71.bin"/><Relationship Id="rId167" Type="http://schemas.openxmlformats.org/officeDocument/2006/relationships/image" Target="media/image79.wmf"/><Relationship Id="rId188" Type="http://schemas.openxmlformats.org/officeDocument/2006/relationships/oleObject" Target="embeddings/oleObject93.bin"/><Relationship Id="rId7" Type="http://schemas.openxmlformats.org/officeDocument/2006/relationships/image" Target="media/image1.wmf"/><Relationship Id="rId71" Type="http://schemas.openxmlformats.org/officeDocument/2006/relationships/oleObject" Target="embeddings/oleObject32.bin"/><Relationship Id="rId92" Type="http://schemas.openxmlformats.org/officeDocument/2006/relationships/image" Target="media/image44.wmf"/><Relationship Id="rId162" Type="http://schemas.openxmlformats.org/officeDocument/2006/relationships/oleObject" Target="embeddings/oleObject80.bin"/><Relationship Id="rId183" Type="http://schemas.openxmlformats.org/officeDocument/2006/relationships/image" Target="media/image87.wmf"/><Relationship Id="rId2" Type="http://schemas.openxmlformats.org/officeDocument/2006/relationships/styles" Target="styles.xml"/><Relationship Id="rId29" Type="http://schemas.openxmlformats.org/officeDocument/2006/relationships/image" Target="media/image12.wmf"/><Relationship Id="rId24" Type="http://schemas.openxmlformats.org/officeDocument/2006/relationships/oleObject" Target="embeddings/oleObject9.bin"/><Relationship Id="rId40" Type="http://schemas.openxmlformats.org/officeDocument/2006/relationships/oleObject" Target="embeddings/oleObject17.bin"/><Relationship Id="rId45" Type="http://schemas.openxmlformats.org/officeDocument/2006/relationships/image" Target="media/image20.wmf"/><Relationship Id="rId66" Type="http://schemas.openxmlformats.org/officeDocument/2006/relationships/image" Target="media/image31.wmf"/><Relationship Id="rId87" Type="http://schemas.openxmlformats.org/officeDocument/2006/relationships/oleObject" Target="embeddings/oleObject40.bin"/><Relationship Id="rId110" Type="http://schemas.openxmlformats.org/officeDocument/2006/relationships/image" Target="media/image53.wmf"/><Relationship Id="rId115" Type="http://schemas.openxmlformats.org/officeDocument/2006/relationships/image" Target="media/image55.wmf"/><Relationship Id="rId131" Type="http://schemas.openxmlformats.org/officeDocument/2006/relationships/image" Target="media/image62.wmf"/><Relationship Id="rId136" Type="http://schemas.openxmlformats.org/officeDocument/2006/relationships/oleObject" Target="embeddings/oleObject66.bin"/><Relationship Id="rId157" Type="http://schemas.openxmlformats.org/officeDocument/2006/relationships/oleObject" Target="embeddings/oleObject77.bin"/><Relationship Id="rId178" Type="http://schemas.openxmlformats.org/officeDocument/2006/relationships/oleObject" Target="embeddings/oleObject88.bin"/><Relationship Id="rId61" Type="http://schemas.openxmlformats.org/officeDocument/2006/relationships/oleObject" Target="embeddings/oleObject27.bin"/><Relationship Id="rId82" Type="http://schemas.openxmlformats.org/officeDocument/2006/relationships/image" Target="media/image39.wmf"/><Relationship Id="rId152" Type="http://schemas.openxmlformats.org/officeDocument/2006/relationships/oleObject" Target="embeddings/oleObject74.bin"/><Relationship Id="rId173" Type="http://schemas.openxmlformats.org/officeDocument/2006/relationships/image" Target="media/image82.wmf"/><Relationship Id="rId194" Type="http://schemas.openxmlformats.org/officeDocument/2006/relationships/image" Target="media/image92.wmf"/><Relationship Id="rId199" Type="http://schemas.openxmlformats.org/officeDocument/2006/relationships/oleObject" Target="embeddings/oleObject100.bin"/><Relationship Id="rId19" Type="http://schemas.openxmlformats.org/officeDocument/2006/relationships/image" Target="media/image7.wmf"/><Relationship Id="rId14" Type="http://schemas.openxmlformats.org/officeDocument/2006/relationships/oleObject" Target="embeddings/oleObject4.bin"/><Relationship Id="rId30" Type="http://schemas.openxmlformats.org/officeDocument/2006/relationships/oleObject" Target="embeddings/oleObject12.bin"/><Relationship Id="rId35" Type="http://schemas.openxmlformats.org/officeDocument/2006/relationships/image" Target="media/image15.wmf"/><Relationship Id="rId56" Type="http://schemas.openxmlformats.org/officeDocument/2006/relationships/image" Target="media/image26.wmf"/><Relationship Id="rId77" Type="http://schemas.openxmlformats.org/officeDocument/2006/relationships/oleObject" Target="embeddings/oleObject35.bin"/><Relationship Id="rId100" Type="http://schemas.openxmlformats.org/officeDocument/2006/relationships/image" Target="media/image48.wmf"/><Relationship Id="rId105" Type="http://schemas.openxmlformats.org/officeDocument/2006/relationships/oleObject" Target="embeddings/oleObject49.bin"/><Relationship Id="rId126" Type="http://schemas.openxmlformats.org/officeDocument/2006/relationships/image" Target="media/image60.wmf"/><Relationship Id="rId147" Type="http://schemas.openxmlformats.org/officeDocument/2006/relationships/image" Target="media/image70.wmf"/><Relationship Id="rId168" Type="http://schemas.openxmlformats.org/officeDocument/2006/relationships/oleObject" Target="embeddings/oleObject83.bin"/><Relationship Id="rId8" Type="http://schemas.openxmlformats.org/officeDocument/2006/relationships/oleObject" Target="embeddings/oleObject1.bin"/><Relationship Id="rId51" Type="http://schemas.openxmlformats.org/officeDocument/2006/relationships/oleObject" Target="embeddings/oleObject22.bin"/><Relationship Id="rId72" Type="http://schemas.openxmlformats.org/officeDocument/2006/relationships/image" Target="media/image34.wmf"/><Relationship Id="rId93" Type="http://schemas.openxmlformats.org/officeDocument/2006/relationships/oleObject" Target="embeddings/oleObject43.bin"/><Relationship Id="rId98" Type="http://schemas.openxmlformats.org/officeDocument/2006/relationships/image" Target="media/image47.wmf"/><Relationship Id="rId121" Type="http://schemas.openxmlformats.org/officeDocument/2006/relationships/oleObject" Target="embeddings/oleObject58.bin"/><Relationship Id="rId142" Type="http://schemas.openxmlformats.org/officeDocument/2006/relationships/oleObject" Target="embeddings/oleObject69.bin"/><Relationship Id="rId163" Type="http://schemas.openxmlformats.org/officeDocument/2006/relationships/image" Target="media/image77.wmf"/><Relationship Id="rId184" Type="http://schemas.openxmlformats.org/officeDocument/2006/relationships/oleObject" Target="embeddings/oleObject91.bin"/><Relationship Id="rId189" Type="http://schemas.openxmlformats.org/officeDocument/2006/relationships/image" Target="media/image90.wmf"/><Relationship Id="rId3" Type="http://schemas.openxmlformats.org/officeDocument/2006/relationships/settings" Target="settings.xml"/><Relationship Id="rId25" Type="http://schemas.openxmlformats.org/officeDocument/2006/relationships/image" Target="media/image10.wmf"/><Relationship Id="rId46" Type="http://schemas.openxmlformats.org/officeDocument/2006/relationships/oleObject" Target="embeddings/oleObject20.bin"/><Relationship Id="rId67" Type="http://schemas.openxmlformats.org/officeDocument/2006/relationships/oleObject" Target="embeddings/oleObject30.bin"/><Relationship Id="rId116" Type="http://schemas.openxmlformats.org/officeDocument/2006/relationships/oleObject" Target="embeddings/oleObject55.bin"/><Relationship Id="rId137" Type="http://schemas.openxmlformats.org/officeDocument/2006/relationships/image" Target="media/image65.wmf"/><Relationship Id="rId158" Type="http://schemas.openxmlformats.org/officeDocument/2006/relationships/oleObject" Target="embeddings/oleObject78.bin"/><Relationship Id="rId20" Type="http://schemas.openxmlformats.org/officeDocument/2006/relationships/oleObject" Target="embeddings/oleObject7.bin"/><Relationship Id="rId41" Type="http://schemas.openxmlformats.org/officeDocument/2006/relationships/image" Target="media/image18.wmf"/><Relationship Id="rId62" Type="http://schemas.openxmlformats.org/officeDocument/2006/relationships/image" Target="media/image29.wmf"/><Relationship Id="rId83" Type="http://schemas.openxmlformats.org/officeDocument/2006/relationships/oleObject" Target="embeddings/oleObject38.bin"/><Relationship Id="rId88" Type="http://schemas.openxmlformats.org/officeDocument/2006/relationships/image" Target="media/image42.wmf"/><Relationship Id="rId111" Type="http://schemas.openxmlformats.org/officeDocument/2006/relationships/oleObject" Target="embeddings/oleObject52.bin"/><Relationship Id="rId132" Type="http://schemas.openxmlformats.org/officeDocument/2006/relationships/oleObject" Target="embeddings/oleObject64.bin"/><Relationship Id="rId153" Type="http://schemas.openxmlformats.org/officeDocument/2006/relationships/image" Target="media/image73.wmf"/><Relationship Id="rId174" Type="http://schemas.openxmlformats.org/officeDocument/2006/relationships/oleObject" Target="embeddings/oleObject86.bin"/><Relationship Id="rId179" Type="http://schemas.openxmlformats.org/officeDocument/2006/relationships/image" Target="media/image85.wmf"/><Relationship Id="rId195" Type="http://schemas.openxmlformats.org/officeDocument/2006/relationships/oleObject" Target="embeddings/oleObject97.bin"/><Relationship Id="rId190" Type="http://schemas.openxmlformats.org/officeDocument/2006/relationships/oleObject" Target="embeddings/oleObject94.bin"/><Relationship Id="rId15" Type="http://schemas.openxmlformats.org/officeDocument/2006/relationships/image" Target="media/image5.wmf"/><Relationship Id="rId36" Type="http://schemas.openxmlformats.org/officeDocument/2006/relationships/oleObject" Target="embeddings/oleObject15.bin"/><Relationship Id="rId57" Type="http://schemas.openxmlformats.org/officeDocument/2006/relationships/oleObject" Target="embeddings/oleObject25.bin"/><Relationship Id="rId106" Type="http://schemas.openxmlformats.org/officeDocument/2006/relationships/image" Target="media/image51.wmf"/><Relationship Id="rId127" Type="http://schemas.openxmlformats.org/officeDocument/2006/relationships/oleObject" Target="embeddings/oleObject61.bin"/><Relationship Id="rId10" Type="http://schemas.openxmlformats.org/officeDocument/2006/relationships/oleObject" Target="embeddings/oleObject2.bin"/><Relationship Id="rId31" Type="http://schemas.openxmlformats.org/officeDocument/2006/relationships/image" Target="media/image13.wmf"/><Relationship Id="rId52" Type="http://schemas.openxmlformats.org/officeDocument/2006/relationships/image" Target="media/image24.wmf"/><Relationship Id="rId73" Type="http://schemas.openxmlformats.org/officeDocument/2006/relationships/oleObject" Target="embeddings/oleObject33.bin"/><Relationship Id="rId78" Type="http://schemas.openxmlformats.org/officeDocument/2006/relationships/image" Target="media/image37.wmf"/><Relationship Id="rId94" Type="http://schemas.openxmlformats.org/officeDocument/2006/relationships/image" Target="media/image45.wmf"/><Relationship Id="rId99" Type="http://schemas.openxmlformats.org/officeDocument/2006/relationships/oleObject" Target="embeddings/oleObject46.bin"/><Relationship Id="rId101" Type="http://schemas.openxmlformats.org/officeDocument/2006/relationships/oleObject" Target="embeddings/oleObject47.bin"/><Relationship Id="rId122" Type="http://schemas.openxmlformats.org/officeDocument/2006/relationships/oleObject" Target="embeddings/oleObject59.bin"/><Relationship Id="rId143" Type="http://schemas.openxmlformats.org/officeDocument/2006/relationships/image" Target="media/image68.wmf"/><Relationship Id="rId148" Type="http://schemas.openxmlformats.org/officeDocument/2006/relationships/oleObject" Target="embeddings/oleObject72.bin"/><Relationship Id="rId164" Type="http://schemas.openxmlformats.org/officeDocument/2006/relationships/oleObject" Target="embeddings/oleObject81.bin"/><Relationship Id="rId169" Type="http://schemas.openxmlformats.org/officeDocument/2006/relationships/image" Target="media/image80.wmf"/><Relationship Id="rId185" Type="http://schemas.openxmlformats.org/officeDocument/2006/relationships/image" Target="media/image88.wmf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80" Type="http://schemas.openxmlformats.org/officeDocument/2006/relationships/oleObject" Target="embeddings/oleObject89.bin"/><Relationship Id="rId26" Type="http://schemas.openxmlformats.org/officeDocument/2006/relationships/oleObject" Target="embeddings/oleObject10.bin"/><Relationship Id="rId47" Type="http://schemas.openxmlformats.org/officeDocument/2006/relationships/image" Target="media/image21.wmf"/><Relationship Id="rId68" Type="http://schemas.openxmlformats.org/officeDocument/2006/relationships/image" Target="media/image32.wmf"/><Relationship Id="rId89" Type="http://schemas.openxmlformats.org/officeDocument/2006/relationships/oleObject" Target="embeddings/oleObject41.bin"/><Relationship Id="rId112" Type="http://schemas.openxmlformats.org/officeDocument/2006/relationships/oleObject" Target="embeddings/oleObject53.bin"/><Relationship Id="rId133" Type="http://schemas.openxmlformats.org/officeDocument/2006/relationships/image" Target="media/image63.wmf"/><Relationship Id="rId154" Type="http://schemas.openxmlformats.org/officeDocument/2006/relationships/oleObject" Target="embeddings/oleObject75.bin"/><Relationship Id="rId175" Type="http://schemas.openxmlformats.org/officeDocument/2006/relationships/image" Target="media/image83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2779</Words>
  <Characters>15845</Characters>
  <Application>Microsoft Office Word</Application>
  <DocSecurity>0</DocSecurity>
  <Lines>132</Lines>
  <Paragraphs>37</Paragraphs>
  <ScaleCrop>false</ScaleCrop>
  <Company>Home</Company>
  <LinksUpToDate>false</LinksUpToDate>
  <CharactersWithSpaces>18587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2014-08-27T04:45:00Z</dcterms:created>
  <dcterms:modified xsi:type="dcterms:W3CDTF">2014-08-27T04:45:00Z</dcterms:modified>
</cp:coreProperties>
</file>